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DD6F6" w14:textId="77777777" w:rsidR="00874DB4" w:rsidRDefault="001223CA" w:rsidP="0084029A">
      <w:pPr>
        <w:pStyle w:val="Heading1"/>
        <w:rPr>
          <w:rStyle w:val="Heading1Char"/>
        </w:rPr>
      </w:pPr>
      <w:bookmarkStart w:id="0" w:name="_Toc191470973"/>
      <w:bookmarkStart w:id="1" w:name="_Toc218774921"/>
      <w:r w:rsidRPr="00B845B0">
        <w:rPr>
          <w:rStyle w:val="Heading1Char"/>
        </w:rPr>
        <w:t>Juvenile Justice Crime Prevention Act &amp; Youthful Offender Block Grant (JJCPA-YOBG)</w:t>
      </w:r>
      <w:bookmarkEnd w:id="1"/>
    </w:p>
    <w:p w14:paraId="48946F30" w14:textId="7EC67994" w:rsidR="00BB1DA5" w:rsidRDefault="009E0E77" w:rsidP="0084029A">
      <w:pPr>
        <w:pStyle w:val="Heading1"/>
      </w:pPr>
      <w:bookmarkStart w:id="2" w:name="_Toc218774922"/>
      <w:r>
        <w:rPr>
          <w:rStyle w:val="Heading1Char"/>
        </w:rPr>
        <w:t>2026</w:t>
      </w:r>
      <w:r w:rsidR="001223CA" w:rsidRPr="00B845B0">
        <w:rPr>
          <w:rStyle w:val="Heading1Char"/>
        </w:rPr>
        <w:t xml:space="preserve"> </w:t>
      </w:r>
      <w:r w:rsidR="00B90BDD" w:rsidRPr="00B90BDD">
        <w:rPr>
          <w:rStyle w:val="Heading1Char"/>
        </w:rPr>
        <w:t>Expenditure and Data Report</w:t>
      </w:r>
      <w:bookmarkEnd w:id="0"/>
      <w:bookmarkEnd w:id="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3150"/>
        <w:gridCol w:w="6200"/>
      </w:tblGrid>
      <w:tr w:rsidR="001223CA" w14:paraId="46F77504" w14:textId="77777777" w:rsidTr="003565BE">
        <w:tc>
          <w:tcPr>
            <w:tcW w:w="3150" w:type="dxa"/>
          </w:tcPr>
          <w:p w14:paraId="2251C560" w14:textId="44C28041" w:rsidR="001223CA" w:rsidRDefault="001223CA" w:rsidP="001223CA">
            <w:r>
              <w:t>Date:</w:t>
            </w:r>
          </w:p>
        </w:tc>
        <w:tc>
          <w:tcPr>
            <w:tcW w:w="6200" w:type="dxa"/>
            <w:tcBorders>
              <w:bottom w:val="single" w:sz="4" w:space="0" w:color="auto"/>
            </w:tcBorders>
          </w:tcPr>
          <w:p w14:paraId="360DB577" w14:textId="77777777" w:rsidR="001223CA" w:rsidRDefault="001223CA" w:rsidP="001223CA"/>
        </w:tc>
      </w:tr>
      <w:tr w:rsidR="001223CA" w14:paraId="19132956" w14:textId="77777777" w:rsidTr="003565BE">
        <w:tc>
          <w:tcPr>
            <w:tcW w:w="3150" w:type="dxa"/>
          </w:tcPr>
          <w:p w14:paraId="1E50EBAE" w14:textId="74BF0C36" w:rsidR="001223CA" w:rsidRDefault="001223CA" w:rsidP="001223CA">
            <w:r>
              <w:t>County Name:</w:t>
            </w:r>
          </w:p>
        </w:tc>
        <w:tc>
          <w:tcPr>
            <w:tcW w:w="6200" w:type="dxa"/>
            <w:tcBorders>
              <w:top w:val="single" w:sz="4" w:space="0" w:color="auto"/>
              <w:bottom w:val="single" w:sz="4" w:space="0" w:color="auto"/>
            </w:tcBorders>
          </w:tcPr>
          <w:p w14:paraId="216E21CB" w14:textId="77777777" w:rsidR="001223CA" w:rsidRDefault="001223CA" w:rsidP="001223CA"/>
        </w:tc>
      </w:tr>
      <w:tr w:rsidR="001223CA" w14:paraId="71BF2432" w14:textId="77777777" w:rsidTr="003565BE">
        <w:tc>
          <w:tcPr>
            <w:tcW w:w="3150" w:type="dxa"/>
          </w:tcPr>
          <w:p w14:paraId="0F2591C0" w14:textId="6D698758" w:rsidR="001223CA" w:rsidRDefault="003565BE" w:rsidP="001223CA">
            <w:r>
              <w:t xml:space="preserve">Primary </w:t>
            </w:r>
            <w:r w:rsidR="001223CA">
              <w:t>Contact Name:</w:t>
            </w:r>
          </w:p>
        </w:tc>
        <w:tc>
          <w:tcPr>
            <w:tcW w:w="6200" w:type="dxa"/>
            <w:tcBorders>
              <w:top w:val="single" w:sz="4" w:space="0" w:color="auto"/>
              <w:bottom w:val="single" w:sz="4" w:space="0" w:color="auto"/>
            </w:tcBorders>
          </w:tcPr>
          <w:p w14:paraId="2F552D7F" w14:textId="77777777" w:rsidR="001223CA" w:rsidRDefault="001223CA" w:rsidP="001223CA"/>
        </w:tc>
      </w:tr>
      <w:tr w:rsidR="001223CA" w14:paraId="5E713495" w14:textId="77777777" w:rsidTr="003565BE">
        <w:tc>
          <w:tcPr>
            <w:tcW w:w="3150" w:type="dxa"/>
          </w:tcPr>
          <w:p w14:paraId="4CDC81CF" w14:textId="3A788F5A" w:rsidR="001223CA" w:rsidRDefault="001223CA" w:rsidP="7306EE59">
            <w:pPr>
              <w:ind w:left="720"/>
            </w:pPr>
            <w:r>
              <w:t>Telephone Number:</w:t>
            </w:r>
          </w:p>
        </w:tc>
        <w:tc>
          <w:tcPr>
            <w:tcW w:w="6200" w:type="dxa"/>
            <w:tcBorders>
              <w:top w:val="single" w:sz="4" w:space="0" w:color="auto"/>
              <w:bottom w:val="single" w:sz="4" w:space="0" w:color="auto"/>
            </w:tcBorders>
          </w:tcPr>
          <w:p w14:paraId="426CAE8D" w14:textId="77777777" w:rsidR="001223CA" w:rsidRDefault="001223CA" w:rsidP="001223CA"/>
        </w:tc>
      </w:tr>
      <w:tr w:rsidR="00047378" w14:paraId="4A80CEE7" w14:textId="77777777" w:rsidTr="003565BE">
        <w:tc>
          <w:tcPr>
            <w:tcW w:w="3150" w:type="dxa"/>
          </w:tcPr>
          <w:p w14:paraId="5861EE4B" w14:textId="430EBACD" w:rsidR="00047378" w:rsidRDefault="003565BE" w:rsidP="7306EE59">
            <w:pPr>
              <w:ind w:left="720"/>
            </w:pPr>
            <w:r>
              <w:t>Title:</w:t>
            </w:r>
          </w:p>
        </w:tc>
        <w:tc>
          <w:tcPr>
            <w:tcW w:w="6200" w:type="dxa"/>
            <w:tcBorders>
              <w:top w:val="single" w:sz="4" w:space="0" w:color="auto"/>
              <w:bottom w:val="single" w:sz="4" w:space="0" w:color="auto"/>
            </w:tcBorders>
          </w:tcPr>
          <w:p w14:paraId="3FFF9195" w14:textId="77777777" w:rsidR="00047378" w:rsidRDefault="00047378" w:rsidP="001223CA"/>
        </w:tc>
      </w:tr>
      <w:tr w:rsidR="001223CA" w14:paraId="67EA6A71" w14:textId="77777777" w:rsidTr="003565BE">
        <w:tc>
          <w:tcPr>
            <w:tcW w:w="3150" w:type="dxa"/>
          </w:tcPr>
          <w:p w14:paraId="37FB1E68" w14:textId="3E205274" w:rsidR="001223CA" w:rsidRDefault="001223CA" w:rsidP="7306EE59">
            <w:pPr>
              <w:ind w:left="720"/>
            </w:pPr>
            <w:r>
              <w:t>Email Address:</w:t>
            </w:r>
          </w:p>
        </w:tc>
        <w:tc>
          <w:tcPr>
            <w:tcW w:w="6200" w:type="dxa"/>
            <w:tcBorders>
              <w:top w:val="single" w:sz="4" w:space="0" w:color="auto"/>
              <w:bottom w:val="single" w:sz="4" w:space="0" w:color="auto"/>
            </w:tcBorders>
          </w:tcPr>
          <w:p w14:paraId="37CA534C" w14:textId="77777777" w:rsidR="001223CA" w:rsidRDefault="001223CA" w:rsidP="001223CA"/>
        </w:tc>
      </w:tr>
      <w:tr w:rsidR="003565BE" w14:paraId="6BDCECCE" w14:textId="77777777" w:rsidTr="003565BE">
        <w:tc>
          <w:tcPr>
            <w:tcW w:w="3150" w:type="dxa"/>
          </w:tcPr>
          <w:p w14:paraId="24F244DE" w14:textId="29BE9AE6" w:rsidR="003565BE" w:rsidRDefault="003565BE" w:rsidP="003565BE">
            <w:r>
              <w:t>Secondary Contact Name:</w:t>
            </w:r>
          </w:p>
        </w:tc>
        <w:tc>
          <w:tcPr>
            <w:tcW w:w="6200" w:type="dxa"/>
            <w:tcBorders>
              <w:top w:val="single" w:sz="4" w:space="0" w:color="auto"/>
              <w:bottom w:val="single" w:sz="4" w:space="0" w:color="auto"/>
            </w:tcBorders>
          </w:tcPr>
          <w:p w14:paraId="7D48C5E5" w14:textId="77777777" w:rsidR="003565BE" w:rsidRDefault="003565BE" w:rsidP="003565BE"/>
        </w:tc>
      </w:tr>
      <w:tr w:rsidR="003565BE" w14:paraId="7E9ACF68" w14:textId="77777777" w:rsidTr="003565BE">
        <w:tc>
          <w:tcPr>
            <w:tcW w:w="3150" w:type="dxa"/>
          </w:tcPr>
          <w:p w14:paraId="15759C8A" w14:textId="0356AEB6" w:rsidR="003565BE" w:rsidRDefault="003565BE" w:rsidP="7306EE59">
            <w:pPr>
              <w:ind w:left="720"/>
            </w:pPr>
            <w:r>
              <w:t>Telephone Number:</w:t>
            </w:r>
          </w:p>
        </w:tc>
        <w:tc>
          <w:tcPr>
            <w:tcW w:w="6200" w:type="dxa"/>
            <w:tcBorders>
              <w:top w:val="single" w:sz="4" w:space="0" w:color="auto"/>
              <w:bottom w:val="single" w:sz="4" w:space="0" w:color="auto"/>
            </w:tcBorders>
          </w:tcPr>
          <w:p w14:paraId="5C031DCB" w14:textId="77777777" w:rsidR="003565BE" w:rsidRDefault="003565BE" w:rsidP="003565BE"/>
        </w:tc>
      </w:tr>
      <w:tr w:rsidR="003565BE" w14:paraId="3284C6A2" w14:textId="77777777" w:rsidTr="003565BE">
        <w:tc>
          <w:tcPr>
            <w:tcW w:w="3150" w:type="dxa"/>
          </w:tcPr>
          <w:p w14:paraId="1413C0BF" w14:textId="2F791C31" w:rsidR="003565BE" w:rsidRDefault="003565BE" w:rsidP="7306EE59">
            <w:pPr>
              <w:ind w:left="720"/>
            </w:pPr>
            <w:r>
              <w:t>Title:</w:t>
            </w:r>
          </w:p>
        </w:tc>
        <w:tc>
          <w:tcPr>
            <w:tcW w:w="6200" w:type="dxa"/>
            <w:tcBorders>
              <w:top w:val="single" w:sz="4" w:space="0" w:color="auto"/>
              <w:bottom w:val="single" w:sz="4" w:space="0" w:color="auto"/>
            </w:tcBorders>
          </w:tcPr>
          <w:p w14:paraId="54D60B85" w14:textId="77777777" w:rsidR="003565BE" w:rsidRDefault="003565BE" w:rsidP="003565BE"/>
        </w:tc>
      </w:tr>
      <w:tr w:rsidR="003565BE" w14:paraId="7D3E2DF5" w14:textId="77777777" w:rsidTr="003565BE">
        <w:tc>
          <w:tcPr>
            <w:tcW w:w="3150" w:type="dxa"/>
          </w:tcPr>
          <w:p w14:paraId="2AC4FC1C" w14:textId="543B4461" w:rsidR="003565BE" w:rsidRDefault="003565BE" w:rsidP="7306EE59">
            <w:pPr>
              <w:ind w:left="720"/>
            </w:pPr>
            <w:r>
              <w:t>Email Address:</w:t>
            </w:r>
          </w:p>
        </w:tc>
        <w:tc>
          <w:tcPr>
            <w:tcW w:w="6200" w:type="dxa"/>
            <w:tcBorders>
              <w:top w:val="single" w:sz="4" w:space="0" w:color="auto"/>
              <w:bottom w:val="single" w:sz="4" w:space="0" w:color="auto"/>
            </w:tcBorders>
          </w:tcPr>
          <w:p w14:paraId="62088E0B" w14:textId="77777777" w:rsidR="003565BE" w:rsidRDefault="003565BE" w:rsidP="003565BE"/>
        </w:tc>
      </w:tr>
    </w:tbl>
    <w:p w14:paraId="75B5AADD" w14:textId="7875CD1C" w:rsidR="001223CA" w:rsidRDefault="001223CA" w:rsidP="005940C9">
      <w:pPr>
        <w:pStyle w:val="Heading2"/>
      </w:pPr>
      <w:bookmarkStart w:id="3" w:name="_Toc218774923"/>
      <w:r>
        <w:t>INSTRUCTIONS:</w:t>
      </w:r>
      <w:bookmarkEnd w:id="3"/>
    </w:p>
    <w:p w14:paraId="79B7E06B" w14:textId="56FAB0AE" w:rsidR="00372810" w:rsidRPr="00372810" w:rsidRDefault="006442F6" w:rsidP="00372810">
      <w:pPr>
        <w:pStyle w:val="Heading3"/>
      </w:pPr>
      <w:proofErr w:type="gramStart"/>
      <w:r>
        <w:t>Report</w:t>
      </w:r>
      <w:proofErr w:type="gramEnd"/>
      <w:r>
        <w:t xml:space="preserve"> Submission Process</w:t>
      </w:r>
    </w:p>
    <w:p w14:paraId="4FB9D867" w14:textId="32618642" w:rsidR="00053A2A" w:rsidRPr="006D4452" w:rsidRDefault="00053A2A" w:rsidP="006D4452">
      <w:r w:rsidRPr="009B64D7">
        <w:t xml:space="preserve">On or before October 1, </w:t>
      </w:r>
      <w:r w:rsidR="009E0E77">
        <w:t>2026</w:t>
      </w:r>
      <w:r w:rsidRPr="009B64D7">
        <w:t xml:space="preserve">, each county is required to submit to the Office of Youth and Community Restoration (OYCR) a report on its Juvenile Justice Crime Prevention Act (JJCPA) and Youthful Offender Block Grant (YOBG) programs during the preceding year. For JJCPA this requirement can be found at </w:t>
      </w:r>
      <w:hyperlink r:id="rId11" w:history="1">
        <w:r w:rsidRPr="00F6708B">
          <w:rPr>
            <w:rStyle w:val="Hyperlink"/>
          </w:rPr>
          <w:t>Government Code (GC) Section 30061(b)(4)(C)</w:t>
        </w:r>
      </w:hyperlink>
      <w:r w:rsidRPr="009B64D7">
        <w:t xml:space="preserve"> and for YOBG it can be found at </w:t>
      </w:r>
      <w:hyperlink r:id="rId12" w:history="1">
        <w:r w:rsidRPr="00F6708B">
          <w:rPr>
            <w:rStyle w:val="Hyperlink"/>
          </w:rPr>
          <w:t>Welfare &amp; Institutions Code Section (WIC) 1961(c).</w:t>
        </w:r>
      </w:hyperlink>
      <w:r w:rsidRPr="009B64D7">
        <w:t xml:space="preserve"> These code sections both call for a consolidated report format that includes a description of the programs and other activities supported by JJCPA </w:t>
      </w:r>
      <w:r w:rsidRPr="006D4452">
        <w:t>and/or YOBG funds, an accounting of all JJCPA and YOBG expenditures during the prior fiscal year, and countywide juvenile justice trend data</w:t>
      </w:r>
      <w:r w:rsidR="00890C74">
        <w:t>.</w:t>
      </w:r>
    </w:p>
    <w:p w14:paraId="2B0557B4" w14:textId="044325B8" w:rsidR="004E5B5A" w:rsidRPr="006D4452" w:rsidRDefault="00E52002" w:rsidP="006D4452">
      <w:r>
        <w:t>This template should be used</w:t>
      </w:r>
      <w:r w:rsidR="004E5B5A" w:rsidRPr="006D4452">
        <w:t xml:space="preserve"> to ensure your submission meets the accessibility standards published by the U.S. Department of Health and Human Services. Plans must meet these standards for posting to the OYCR website. The standards are outlined here, </w:t>
      </w:r>
      <w:hyperlink r:id="rId13" w:history="1">
        <w:r w:rsidR="004E5B5A" w:rsidRPr="00F6708B">
          <w:rPr>
            <w:rStyle w:val="Hyperlink"/>
          </w:rPr>
          <w:t>Accessibility Conformance Checklists | HHS.gov</w:t>
        </w:r>
      </w:hyperlink>
      <w:r w:rsidR="004E5B5A" w:rsidRPr="006D4452">
        <w:t xml:space="preserve">. </w:t>
      </w:r>
    </w:p>
    <w:p w14:paraId="07025090" w14:textId="27261B3B" w:rsidR="004E5B5A" w:rsidRPr="009B64D7" w:rsidRDefault="004E5B5A" w:rsidP="006D4452">
      <w:r w:rsidRPr="006D4452">
        <w:t xml:space="preserve">Your submission will be posted to the OYCR website once it is confirmed to </w:t>
      </w:r>
      <w:proofErr w:type="gramStart"/>
      <w:r w:rsidRPr="006D4452">
        <w:t>meets</w:t>
      </w:r>
      <w:proofErr w:type="gramEnd"/>
      <w:r w:rsidRPr="006D4452">
        <w:t xml:space="preserve"> the accessibility standards. We encourage </w:t>
      </w:r>
      <w:r w:rsidRPr="009B64D7">
        <w:t>you to review your report for accuracy before sending it to the OYCR.</w:t>
      </w:r>
      <w:r w:rsidR="006D4452">
        <w:t xml:space="preserve"> </w:t>
      </w:r>
      <w:r w:rsidRPr="009B64D7">
        <w:t xml:space="preserve">Please </w:t>
      </w:r>
      <w:r w:rsidR="006D4452">
        <w:t xml:space="preserve">review your submission for spelling and </w:t>
      </w:r>
      <w:r w:rsidRPr="009B64D7">
        <w:t>do NOT change the report form to a PDF document</w:t>
      </w:r>
      <w:r w:rsidR="006D4452">
        <w:t xml:space="preserve"> prior to submission</w:t>
      </w:r>
      <w:r w:rsidRPr="009B64D7">
        <w:t>.</w:t>
      </w:r>
    </w:p>
    <w:p w14:paraId="3F28060A" w14:textId="620D2410" w:rsidR="00053A2A" w:rsidRPr="009B64D7" w:rsidRDefault="00053A2A" w:rsidP="0012649F">
      <w:r w:rsidRPr="009B64D7">
        <w:t xml:space="preserve">Prior to submitting this report save the file using the following naming convention: "(County Name) </w:t>
      </w:r>
      <w:r w:rsidR="008510D1">
        <w:t>2026</w:t>
      </w:r>
      <w:r w:rsidRPr="009B64D7">
        <w:t xml:space="preserve"> JJCPA-YOBG Report." For example, Sacramento County would name its file "Sacramento </w:t>
      </w:r>
      <w:r w:rsidR="008510D1">
        <w:t>2026</w:t>
      </w:r>
      <w:r w:rsidRPr="009B64D7">
        <w:t xml:space="preserve"> JJCPA-YOBG Report".</w:t>
      </w:r>
    </w:p>
    <w:p w14:paraId="21C999E2" w14:textId="1C8CE66F" w:rsidR="001F4D4B" w:rsidRPr="009D2CAD" w:rsidRDefault="00C977FC" w:rsidP="009D2CAD">
      <w:pPr>
        <w:jc w:val="center"/>
        <w:rPr>
          <w:b/>
          <w:bCs/>
          <w:sz w:val="28"/>
          <w:szCs w:val="24"/>
        </w:rPr>
      </w:pPr>
      <w:r>
        <w:rPr>
          <w:b/>
          <w:bCs/>
          <w:noProof/>
          <w:color w:val="2B579A"/>
          <w:sz w:val="28"/>
          <w:szCs w:val="24"/>
          <w:shd w:val="clear" w:color="auto" w:fill="E6E6E6"/>
        </w:rPr>
        <w:lastRenderedPageBreak/>
        <w:drawing>
          <wp:inline distT="0" distB="0" distL="0" distR="0" wp14:anchorId="586A6E75" wp14:editId="313D52F7">
            <wp:extent cx="6096635" cy="817245"/>
            <wp:effectExtent l="0" t="0" r="0" b="1905"/>
            <wp:docPr id="472266857" name="Picture 2" descr="Once the report is complete, attach the file to an email and send it to: OYCRgrants@chhs.ca.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266857" name="Picture 2" descr="Once the report is complete, attach the file to an email and send it to: OYCRgrants@chhs.ca.gov."/>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635" cy="817245"/>
                    </a:xfrm>
                    <a:prstGeom prst="rect">
                      <a:avLst/>
                    </a:prstGeom>
                    <a:noFill/>
                  </pic:spPr>
                </pic:pic>
              </a:graphicData>
            </a:graphic>
          </wp:inline>
        </w:drawing>
      </w:r>
    </w:p>
    <w:p w14:paraId="25A210C0" w14:textId="2AFA2289" w:rsidR="00372810" w:rsidRPr="00372810" w:rsidRDefault="00372810" w:rsidP="00372810">
      <w:pPr>
        <w:pStyle w:val="Heading3"/>
      </w:pPr>
      <w:r w:rsidRPr="00372810">
        <w:t>Expenditure and Data Report Content</w:t>
      </w:r>
    </w:p>
    <w:p w14:paraId="40E73718" w14:textId="394BA267" w:rsidR="00B033DA" w:rsidRPr="009B64D7" w:rsidRDefault="00B033DA" w:rsidP="0012649F">
      <w:r w:rsidRPr="009B64D7">
        <w:t xml:space="preserve">The report consists of several </w:t>
      </w:r>
      <w:r w:rsidR="0012649F">
        <w:t>sections</w:t>
      </w:r>
      <w:r w:rsidRPr="009B64D7">
        <w:t>. Complete the report by providing the information requested in each worksheet.</w:t>
      </w:r>
    </w:p>
    <w:p w14:paraId="287582B8" w14:textId="77777777" w:rsidR="0012649F" w:rsidRPr="00D5254A" w:rsidRDefault="0012649F" w:rsidP="0012649F">
      <w:pPr>
        <w:pStyle w:val="ListParagraph"/>
        <w:numPr>
          <w:ilvl w:val="0"/>
          <w:numId w:val="11"/>
        </w:numPr>
        <w:rPr>
          <w:b/>
          <w:bCs/>
        </w:rPr>
      </w:pPr>
      <w:r w:rsidRPr="00D5254A">
        <w:rPr>
          <w:b/>
          <w:bCs/>
        </w:rPr>
        <w:t>Report I. Countywide Juvenile Justice Data</w:t>
      </w:r>
    </w:p>
    <w:p w14:paraId="526D7C5C" w14:textId="34835ED7" w:rsidR="00D5254A" w:rsidRDefault="00D5254A" w:rsidP="0012649F">
      <w:pPr>
        <w:pStyle w:val="ListParagraph"/>
        <w:numPr>
          <w:ilvl w:val="1"/>
          <w:numId w:val="11"/>
        </w:numPr>
      </w:pPr>
      <w:r>
        <w:t>Provide</w:t>
      </w:r>
      <w:r w:rsidR="00B033DA" w:rsidRPr="0012649F">
        <w:t xml:space="preserve"> data directly from your Juvenile Court &amp; Probation Statistical System (JCPSS) Report 1 that you received from the California Department of Justice (DOJ) for </w:t>
      </w:r>
      <w:r w:rsidR="008510D1">
        <w:t>2025</w:t>
      </w:r>
      <w:r w:rsidR="00B033DA" w:rsidRPr="0012649F">
        <w:t>.</w:t>
      </w:r>
    </w:p>
    <w:p w14:paraId="161FC712" w14:textId="609E7133" w:rsidR="00D5254A" w:rsidRDefault="00B033DA" w:rsidP="00D5254A">
      <w:pPr>
        <w:pStyle w:val="ListParagraph"/>
        <w:numPr>
          <w:ilvl w:val="0"/>
          <w:numId w:val="11"/>
        </w:numPr>
      </w:pPr>
      <w:r w:rsidRPr="0012649F">
        <w:t xml:space="preserve">Similarly, for </w:t>
      </w:r>
      <w:r w:rsidR="00D5254A" w:rsidRPr="00D5254A">
        <w:rPr>
          <w:b/>
          <w:bCs/>
        </w:rPr>
        <w:t>Report III. Countywide Juvenile Justice Data</w:t>
      </w:r>
      <w:r w:rsidR="00D5254A" w:rsidRPr="00D5254A">
        <w:t xml:space="preserve"> </w:t>
      </w:r>
      <w:r w:rsidRPr="0012649F">
        <w:t xml:space="preserve">you will pull information directly from your </w:t>
      </w:r>
      <w:r w:rsidR="008510D1">
        <w:t>2025</w:t>
      </w:r>
      <w:r w:rsidRPr="0012649F">
        <w:t xml:space="preserve"> JCPSS Report 3.</w:t>
      </w:r>
    </w:p>
    <w:p w14:paraId="151582A3" w14:textId="19DBA1E6" w:rsidR="00B033DA" w:rsidRPr="0012649F" w:rsidRDefault="00D5254A" w:rsidP="00D5254A">
      <w:pPr>
        <w:pStyle w:val="ListParagraph"/>
        <w:numPr>
          <w:ilvl w:val="0"/>
          <w:numId w:val="11"/>
        </w:numPr>
      </w:pPr>
      <w:r>
        <w:t xml:space="preserve">For </w:t>
      </w:r>
      <w:r w:rsidRPr="00D5254A">
        <w:rPr>
          <w:b/>
          <w:bCs/>
        </w:rPr>
        <w:t xml:space="preserve">Arrest </w:t>
      </w:r>
      <w:r>
        <w:rPr>
          <w:b/>
          <w:bCs/>
        </w:rPr>
        <w:t>Data</w:t>
      </w:r>
      <w:r w:rsidRPr="00D5254A">
        <w:rPr>
          <w:b/>
          <w:bCs/>
        </w:rPr>
        <w:t>: Countywide Juvenile Justice Data</w:t>
      </w:r>
      <w:r w:rsidRPr="00D5254A">
        <w:t xml:space="preserve"> </w:t>
      </w:r>
      <w:r w:rsidR="00B033DA" w:rsidRPr="0012649F">
        <w:t xml:space="preserve">you will obtain data from the DOJ's Open Justice public website. </w:t>
      </w:r>
    </w:p>
    <w:p w14:paraId="1DCBBC32" w14:textId="77777777" w:rsidR="00D5254A" w:rsidRPr="00D5254A" w:rsidRDefault="00D5254A" w:rsidP="0012649F">
      <w:pPr>
        <w:pStyle w:val="ListParagraph"/>
        <w:numPr>
          <w:ilvl w:val="0"/>
          <w:numId w:val="11"/>
        </w:numPr>
        <w:rPr>
          <w:b/>
          <w:bCs/>
        </w:rPr>
      </w:pPr>
      <w:r w:rsidRPr="00D5254A">
        <w:rPr>
          <w:b/>
          <w:bCs/>
        </w:rPr>
        <w:t>Analysis of Countywide Trend Data</w:t>
      </w:r>
    </w:p>
    <w:p w14:paraId="6B6E655D" w14:textId="5C24CA7D" w:rsidR="00B033DA" w:rsidRPr="0012649F" w:rsidRDefault="00D5254A" w:rsidP="00D5254A">
      <w:pPr>
        <w:pStyle w:val="ListParagraph"/>
        <w:numPr>
          <w:ilvl w:val="1"/>
          <w:numId w:val="11"/>
        </w:numPr>
      </w:pPr>
      <w:r>
        <w:t>D</w:t>
      </w:r>
      <w:r w:rsidR="00B033DA" w:rsidRPr="0012649F">
        <w:t>escribe how the programs and activities funded by JJCPA-YOBG have, or may have, contributed to the trends seen in the data included in REPORT 1, REPORT 3, and ARREST DATA.</w:t>
      </w:r>
    </w:p>
    <w:p w14:paraId="194576CD" w14:textId="77777777" w:rsidR="00D5254A" w:rsidRPr="00D5254A" w:rsidRDefault="00D5254A" w:rsidP="0012649F">
      <w:pPr>
        <w:pStyle w:val="ListParagraph"/>
        <w:numPr>
          <w:ilvl w:val="0"/>
          <w:numId w:val="11"/>
        </w:numPr>
        <w:rPr>
          <w:b/>
          <w:bCs/>
        </w:rPr>
      </w:pPr>
      <w:r w:rsidRPr="00D5254A">
        <w:rPr>
          <w:b/>
          <w:bCs/>
        </w:rPr>
        <w:t>Accounting of JJCPA-YOBG Expenditures</w:t>
      </w:r>
    </w:p>
    <w:p w14:paraId="156AA574" w14:textId="2B446FB1" w:rsidR="00B033DA" w:rsidRPr="0012649F" w:rsidRDefault="00435A0D" w:rsidP="00D5254A">
      <w:pPr>
        <w:pStyle w:val="ListParagraph"/>
        <w:numPr>
          <w:ilvl w:val="1"/>
          <w:numId w:val="11"/>
        </w:numPr>
      </w:pPr>
      <w:r>
        <w:t>You</w:t>
      </w:r>
      <w:r w:rsidR="00B033DA" w:rsidRPr="0012649F">
        <w:t xml:space="preserve"> are required to provide a detailed accounting of actual expenditures for each program, placement, service, strategy, or system enhancement that was funded by JJCPA and/or YOBG during the preceding fiscal year.</w:t>
      </w:r>
      <w:r w:rsidR="006D4452">
        <w:t xml:space="preserve"> </w:t>
      </w:r>
      <w:r w:rsidR="00B033DA" w:rsidRPr="0012649F">
        <w:t>This worksheet is also where you are asked to provide a description of each item funded.</w:t>
      </w:r>
    </w:p>
    <w:sdt>
      <w:sdtPr>
        <w:rPr>
          <w:rFonts w:asciiTheme="minorHAnsi" w:eastAsiaTheme="minorEastAsia" w:hAnsiTheme="minorHAnsi" w:cstheme="minorBidi"/>
          <w:color w:val="auto"/>
          <w:kern w:val="2"/>
          <w:sz w:val="22"/>
          <w:szCs w:val="22"/>
          <w:shd w:val="clear" w:color="auto" w:fill="E6E6E6"/>
          <w14:ligatures w14:val="standardContextual"/>
        </w:rPr>
        <w:id w:val="1882744796"/>
        <w:docPartObj>
          <w:docPartGallery w:val="Table of Contents"/>
          <w:docPartUnique/>
        </w:docPartObj>
      </w:sdtPr>
      <w:sdtEndPr>
        <w:rPr>
          <w:rFonts w:ascii="Arial" w:hAnsi="Arial"/>
          <w:b/>
          <w:bCs/>
          <w:sz w:val="24"/>
          <w:szCs w:val="24"/>
        </w:rPr>
      </w:sdtEndPr>
      <w:sdtContent>
        <w:p w14:paraId="00FB36E8" w14:textId="77777777" w:rsidR="00D03C0D" w:rsidRDefault="00D03C0D">
          <w:pPr>
            <w:pStyle w:val="TOCHeading"/>
            <w:rPr>
              <w:rFonts w:asciiTheme="minorHAnsi" w:eastAsiaTheme="minorHAnsi" w:hAnsiTheme="minorHAnsi" w:cstheme="minorBidi"/>
              <w:color w:val="auto"/>
              <w:kern w:val="2"/>
              <w:sz w:val="22"/>
              <w:szCs w:val="22"/>
              <w14:ligatures w14:val="standardContextual"/>
            </w:rPr>
            <w:sectPr w:rsidR="00D03C0D" w:rsidSect="00874DB4">
              <w:headerReference w:type="default" r:id="rId15"/>
              <w:footerReference w:type="default" r:id="rId16"/>
              <w:headerReference w:type="first" r:id="rId17"/>
              <w:pgSz w:w="12240" w:h="15840"/>
              <w:pgMar w:top="1440" w:right="1440" w:bottom="1440" w:left="1440" w:header="720" w:footer="720" w:gutter="0"/>
              <w:cols w:space="720"/>
              <w:titlePg/>
              <w:docGrid w:linePitch="360"/>
            </w:sectPr>
          </w:pPr>
        </w:p>
        <w:p w14:paraId="2F647EDC" w14:textId="4567BF22" w:rsidR="00C6065B" w:rsidRDefault="00C6065B" w:rsidP="0053122B">
          <w:pPr>
            <w:pStyle w:val="Heading2"/>
          </w:pPr>
          <w:bookmarkStart w:id="4" w:name="_Toc218774924"/>
          <w:r>
            <w:lastRenderedPageBreak/>
            <w:t>Contents</w:t>
          </w:r>
          <w:bookmarkEnd w:id="4"/>
        </w:p>
        <w:p w14:paraId="348E799D" w14:textId="0D350265" w:rsidR="00E25E75" w:rsidRDefault="00E25E75">
          <w:pPr>
            <w:pStyle w:val="TOC1"/>
            <w:tabs>
              <w:tab w:val="right" w:leader="dot" w:pos="9350"/>
            </w:tabs>
            <w:rPr>
              <w:rFonts w:asciiTheme="minorHAnsi" w:eastAsiaTheme="minorEastAsia" w:hAnsiTheme="minorHAnsi"/>
              <w:noProof/>
              <w:szCs w:val="24"/>
            </w:rPr>
          </w:pPr>
          <w:r>
            <w:rPr>
              <w:color w:val="2B579A"/>
              <w:shd w:val="clear" w:color="auto" w:fill="E6E6E6"/>
            </w:rPr>
            <w:fldChar w:fldCharType="begin"/>
          </w:r>
          <w:r>
            <w:rPr>
              <w:color w:val="2B579A"/>
              <w:shd w:val="clear" w:color="auto" w:fill="E6E6E6"/>
            </w:rPr>
            <w:instrText xml:space="preserve"> TOC \o "1-2" \h \z \u </w:instrText>
          </w:r>
          <w:r>
            <w:rPr>
              <w:color w:val="2B579A"/>
              <w:shd w:val="clear" w:color="auto" w:fill="E6E6E6"/>
            </w:rPr>
            <w:fldChar w:fldCharType="separate"/>
          </w:r>
          <w:hyperlink w:anchor="_Toc218774921" w:history="1">
            <w:r w:rsidRPr="002C0B52">
              <w:rPr>
                <w:rStyle w:val="Hyperlink"/>
                <w:noProof/>
              </w:rPr>
              <w:t>Juvenile Justice Crime Prevention Act &amp; Youthful Offender Block Grant (JJCPA-YOBG)</w:t>
            </w:r>
            <w:r>
              <w:rPr>
                <w:noProof/>
                <w:webHidden/>
              </w:rPr>
              <w:tab/>
            </w:r>
            <w:r>
              <w:rPr>
                <w:noProof/>
                <w:webHidden/>
              </w:rPr>
              <w:fldChar w:fldCharType="begin"/>
            </w:r>
            <w:r>
              <w:rPr>
                <w:noProof/>
                <w:webHidden/>
              </w:rPr>
              <w:instrText xml:space="preserve"> PAGEREF _Toc218774921 \h </w:instrText>
            </w:r>
            <w:r>
              <w:rPr>
                <w:noProof/>
                <w:webHidden/>
              </w:rPr>
            </w:r>
            <w:r>
              <w:rPr>
                <w:noProof/>
                <w:webHidden/>
              </w:rPr>
              <w:fldChar w:fldCharType="separate"/>
            </w:r>
            <w:r>
              <w:rPr>
                <w:noProof/>
                <w:webHidden/>
              </w:rPr>
              <w:t>1</w:t>
            </w:r>
            <w:r>
              <w:rPr>
                <w:noProof/>
                <w:webHidden/>
              </w:rPr>
              <w:fldChar w:fldCharType="end"/>
            </w:r>
          </w:hyperlink>
        </w:p>
        <w:p w14:paraId="58DC4923" w14:textId="166E2364" w:rsidR="00E25E75" w:rsidRDefault="00E25E75">
          <w:pPr>
            <w:pStyle w:val="TOC1"/>
            <w:tabs>
              <w:tab w:val="right" w:leader="dot" w:pos="9350"/>
            </w:tabs>
            <w:rPr>
              <w:rFonts w:asciiTheme="minorHAnsi" w:eastAsiaTheme="minorEastAsia" w:hAnsiTheme="minorHAnsi"/>
              <w:noProof/>
              <w:szCs w:val="24"/>
            </w:rPr>
          </w:pPr>
          <w:hyperlink w:anchor="_Toc218774922" w:history="1">
            <w:r w:rsidRPr="002C0B52">
              <w:rPr>
                <w:rStyle w:val="Hyperlink"/>
                <w:noProof/>
              </w:rPr>
              <w:t>2026 Expenditure and Data Report</w:t>
            </w:r>
            <w:r>
              <w:rPr>
                <w:noProof/>
                <w:webHidden/>
              </w:rPr>
              <w:tab/>
            </w:r>
            <w:r>
              <w:rPr>
                <w:noProof/>
                <w:webHidden/>
              </w:rPr>
              <w:fldChar w:fldCharType="begin"/>
            </w:r>
            <w:r>
              <w:rPr>
                <w:noProof/>
                <w:webHidden/>
              </w:rPr>
              <w:instrText xml:space="preserve"> PAGEREF _Toc218774922 \h </w:instrText>
            </w:r>
            <w:r>
              <w:rPr>
                <w:noProof/>
                <w:webHidden/>
              </w:rPr>
            </w:r>
            <w:r>
              <w:rPr>
                <w:noProof/>
                <w:webHidden/>
              </w:rPr>
              <w:fldChar w:fldCharType="separate"/>
            </w:r>
            <w:r>
              <w:rPr>
                <w:noProof/>
                <w:webHidden/>
              </w:rPr>
              <w:t>1</w:t>
            </w:r>
            <w:r>
              <w:rPr>
                <w:noProof/>
                <w:webHidden/>
              </w:rPr>
              <w:fldChar w:fldCharType="end"/>
            </w:r>
          </w:hyperlink>
        </w:p>
        <w:p w14:paraId="15EE9A09" w14:textId="183A2D62" w:rsidR="00E25E75" w:rsidRDefault="00E25E75">
          <w:pPr>
            <w:pStyle w:val="TOC2"/>
            <w:tabs>
              <w:tab w:val="right" w:leader="dot" w:pos="9350"/>
            </w:tabs>
            <w:rPr>
              <w:rFonts w:asciiTheme="minorHAnsi" w:eastAsiaTheme="minorEastAsia" w:hAnsiTheme="minorHAnsi"/>
              <w:noProof/>
              <w:szCs w:val="24"/>
            </w:rPr>
          </w:pPr>
          <w:hyperlink w:anchor="_Toc218774923" w:history="1">
            <w:r w:rsidRPr="002C0B52">
              <w:rPr>
                <w:rStyle w:val="Hyperlink"/>
                <w:noProof/>
              </w:rPr>
              <w:t>INSTRUCTIONS:</w:t>
            </w:r>
            <w:r>
              <w:rPr>
                <w:noProof/>
                <w:webHidden/>
              </w:rPr>
              <w:tab/>
            </w:r>
            <w:r>
              <w:rPr>
                <w:noProof/>
                <w:webHidden/>
              </w:rPr>
              <w:fldChar w:fldCharType="begin"/>
            </w:r>
            <w:r>
              <w:rPr>
                <w:noProof/>
                <w:webHidden/>
              </w:rPr>
              <w:instrText xml:space="preserve"> PAGEREF _Toc218774923 \h </w:instrText>
            </w:r>
            <w:r>
              <w:rPr>
                <w:noProof/>
                <w:webHidden/>
              </w:rPr>
            </w:r>
            <w:r>
              <w:rPr>
                <w:noProof/>
                <w:webHidden/>
              </w:rPr>
              <w:fldChar w:fldCharType="separate"/>
            </w:r>
            <w:r>
              <w:rPr>
                <w:noProof/>
                <w:webHidden/>
              </w:rPr>
              <w:t>1</w:t>
            </w:r>
            <w:r>
              <w:rPr>
                <w:noProof/>
                <w:webHidden/>
              </w:rPr>
              <w:fldChar w:fldCharType="end"/>
            </w:r>
          </w:hyperlink>
        </w:p>
        <w:p w14:paraId="7D980855" w14:textId="1292264F" w:rsidR="00E25E75" w:rsidRDefault="00E25E75">
          <w:pPr>
            <w:pStyle w:val="TOC2"/>
            <w:tabs>
              <w:tab w:val="right" w:leader="dot" w:pos="9350"/>
            </w:tabs>
            <w:rPr>
              <w:rFonts w:asciiTheme="minorHAnsi" w:eastAsiaTheme="minorEastAsia" w:hAnsiTheme="minorHAnsi"/>
              <w:noProof/>
              <w:szCs w:val="24"/>
            </w:rPr>
          </w:pPr>
          <w:hyperlink w:anchor="_Toc218774924" w:history="1">
            <w:r w:rsidRPr="002C0B52">
              <w:rPr>
                <w:rStyle w:val="Hyperlink"/>
                <w:noProof/>
              </w:rPr>
              <w:t>Contents</w:t>
            </w:r>
            <w:r>
              <w:rPr>
                <w:noProof/>
                <w:webHidden/>
              </w:rPr>
              <w:tab/>
            </w:r>
            <w:r>
              <w:rPr>
                <w:noProof/>
                <w:webHidden/>
              </w:rPr>
              <w:fldChar w:fldCharType="begin"/>
            </w:r>
            <w:r>
              <w:rPr>
                <w:noProof/>
                <w:webHidden/>
              </w:rPr>
              <w:instrText xml:space="preserve"> PAGEREF _Toc218774924 \h </w:instrText>
            </w:r>
            <w:r>
              <w:rPr>
                <w:noProof/>
                <w:webHidden/>
              </w:rPr>
            </w:r>
            <w:r>
              <w:rPr>
                <w:noProof/>
                <w:webHidden/>
              </w:rPr>
              <w:fldChar w:fldCharType="separate"/>
            </w:r>
            <w:r>
              <w:rPr>
                <w:noProof/>
                <w:webHidden/>
              </w:rPr>
              <w:t>3</w:t>
            </w:r>
            <w:r>
              <w:rPr>
                <w:noProof/>
                <w:webHidden/>
              </w:rPr>
              <w:fldChar w:fldCharType="end"/>
            </w:r>
          </w:hyperlink>
        </w:p>
        <w:p w14:paraId="4C84A681" w14:textId="6D5E5B79" w:rsidR="00E25E75" w:rsidRDefault="00E25E75">
          <w:pPr>
            <w:pStyle w:val="TOC2"/>
            <w:tabs>
              <w:tab w:val="right" w:leader="dot" w:pos="9350"/>
            </w:tabs>
            <w:rPr>
              <w:rFonts w:asciiTheme="minorHAnsi" w:eastAsiaTheme="minorEastAsia" w:hAnsiTheme="minorHAnsi"/>
              <w:noProof/>
              <w:szCs w:val="24"/>
            </w:rPr>
          </w:pPr>
          <w:hyperlink w:anchor="_Toc218774925" w:history="1">
            <w:r w:rsidRPr="002C0B52">
              <w:rPr>
                <w:rStyle w:val="Hyperlink"/>
                <w:noProof/>
              </w:rPr>
              <w:t>Report I. Countywide Juvenile Justice Data</w:t>
            </w:r>
            <w:r>
              <w:rPr>
                <w:noProof/>
                <w:webHidden/>
              </w:rPr>
              <w:tab/>
            </w:r>
            <w:r>
              <w:rPr>
                <w:noProof/>
                <w:webHidden/>
              </w:rPr>
              <w:fldChar w:fldCharType="begin"/>
            </w:r>
            <w:r>
              <w:rPr>
                <w:noProof/>
                <w:webHidden/>
              </w:rPr>
              <w:instrText xml:space="preserve"> PAGEREF _Toc218774925 \h </w:instrText>
            </w:r>
            <w:r>
              <w:rPr>
                <w:noProof/>
                <w:webHidden/>
              </w:rPr>
            </w:r>
            <w:r>
              <w:rPr>
                <w:noProof/>
                <w:webHidden/>
              </w:rPr>
              <w:fldChar w:fldCharType="separate"/>
            </w:r>
            <w:r>
              <w:rPr>
                <w:noProof/>
                <w:webHidden/>
              </w:rPr>
              <w:t>4</w:t>
            </w:r>
            <w:r>
              <w:rPr>
                <w:noProof/>
                <w:webHidden/>
              </w:rPr>
              <w:fldChar w:fldCharType="end"/>
            </w:r>
          </w:hyperlink>
        </w:p>
        <w:p w14:paraId="17F485FF" w14:textId="7F37804B" w:rsidR="00E25E75" w:rsidRDefault="00E25E75">
          <w:pPr>
            <w:pStyle w:val="TOC2"/>
            <w:tabs>
              <w:tab w:val="right" w:leader="dot" w:pos="9350"/>
            </w:tabs>
            <w:rPr>
              <w:rFonts w:asciiTheme="minorHAnsi" w:eastAsiaTheme="minorEastAsia" w:hAnsiTheme="minorHAnsi"/>
              <w:noProof/>
              <w:szCs w:val="24"/>
            </w:rPr>
          </w:pPr>
          <w:hyperlink w:anchor="_Toc218774926" w:history="1">
            <w:r w:rsidRPr="002C0B52">
              <w:rPr>
                <w:rStyle w:val="Hyperlink"/>
                <w:noProof/>
              </w:rPr>
              <w:t>Report III. Countywide Juvenile Justice Data</w:t>
            </w:r>
            <w:r>
              <w:rPr>
                <w:noProof/>
                <w:webHidden/>
              </w:rPr>
              <w:tab/>
            </w:r>
            <w:r>
              <w:rPr>
                <w:noProof/>
                <w:webHidden/>
              </w:rPr>
              <w:fldChar w:fldCharType="begin"/>
            </w:r>
            <w:r>
              <w:rPr>
                <w:noProof/>
                <w:webHidden/>
              </w:rPr>
              <w:instrText xml:space="preserve"> PAGEREF _Toc218774926 \h </w:instrText>
            </w:r>
            <w:r>
              <w:rPr>
                <w:noProof/>
                <w:webHidden/>
              </w:rPr>
            </w:r>
            <w:r>
              <w:rPr>
                <w:noProof/>
                <w:webHidden/>
              </w:rPr>
              <w:fldChar w:fldCharType="separate"/>
            </w:r>
            <w:r>
              <w:rPr>
                <w:noProof/>
                <w:webHidden/>
              </w:rPr>
              <w:t>5</w:t>
            </w:r>
            <w:r>
              <w:rPr>
                <w:noProof/>
                <w:webHidden/>
              </w:rPr>
              <w:fldChar w:fldCharType="end"/>
            </w:r>
          </w:hyperlink>
        </w:p>
        <w:p w14:paraId="1AC54707" w14:textId="6894D085" w:rsidR="00E25E75" w:rsidRDefault="00E25E75">
          <w:pPr>
            <w:pStyle w:val="TOC2"/>
            <w:tabs>
              <w:tab w:val="right" w:leader="dot" w:pos="9350"/>
            </w:tabs>
            <w:rPr>
              <w:rFonts w:asciiTheme="minorHAnsi" w:eastAsiaTheme="minorEastAsia" w:hAnsiTheme="minorHAnsi"/>
              <w:noProof/>
              <w:szCs w:val="24"/>
            </w:rPr>
          </w:pPr>
          <w:hyperlink w:anchor="_Toc218774927" w:history="1">
            <w:r w:rsidRPr="002C0B52">
              <w:rPr>
                <w:rStyle w:val="Hyperlink"/>
                <w:noProof/>
              </w:rPr>
              <w:t>Arrest Data: Countywide Juvenile Justice Data</w:t>
            </w:r>
            <w:r>
              <w:rPr>
                <w:noProof/>
                <w:webHidden/>
              </w:rPr>
              <w:tab/>
            </w:r>
            <w:r>
              <w:rPr>
                <w:noProof/>
                <w:webHidden/>
              </w:rPr>
              <w:fldChar w:fldCharType="begin"/>
            </w:r>
            <w:r>
              <w:rPr>
                <w:noProof/>
                <w:webHidden/>
              </w:rPr>
              <w:instrText xml:space="preserve"> PAGEREF _Toc218774927 \h </w:instrText>
            </w:r>
            <w:r>
              <w:rPr>
                <w:noProof/>
                <w:webHidden/>
              </w:rPr>
            </w:r>
            <w:r>
              <w:rPr>
                <w:noProof/>
                <w:webHidden/>
              </w:rPr>
              <w:fldChar w:fldCharType="separate"/>
            </w:r>
            <w:r>
              <w:rPr>
                <w:noProof/>
                <w:webHidden/>
              </w:rPr>
              <w:t>7</w:t>
            </w:r>
            <w:r>
              <w:rPr>
                <w:noProof/>
                <w:webHidden/>
              </w:rPr>
              <w:fldChar w:fldCharType="end"/>
            </w:r>
          </w:hyperlink>
        </w:p>
        <w:p w14:paraId="1D42A4A6" w14:textId="7FD05427" w:rsidR="00E25E75" w:rsidRDefault="00E25E75">
          <w:pPr>
            <w:pStyle w:val="TOC2"/>
            <w:tabs>
              <w:tab w:val="right" w:leader="dot" w:pos="9350"/>
            </w:tabs>
            <w:rPr>
              <w:rFonts w:asciiTheme="minorHAnsi" w:eastAsiaTheme="minorEastAsia" w:hAnsiTheme="minorHAnsi"/>
              <w:noProof/>
              <w:szCs w:val="24"/>
            </w:rPr>
          </w:pPr>
          <w:hyperlink w:anchor="_Toc218774928" w:history="1">
            <w:r w:rsidRPr="002C0B52">
              <w:rPr>
                <w:rStyle w:val="Hyperlink"/>
                <w:noProof/>
              </w:rPr>
              <w:t>Analysis of Countywide Trend Data</w:t>
            </w:r>
            <w:r>
              <w:rPr>
                <w:noProof/>
                <w:webHidden/>
              </w:rPr>
              <w:tab/>
            </w:r>
            <w:r>
              <w:rPr>
                <w:noProof/>
                <w:webHidden/>
              </w:rPr>
              <w:fldChar w:fldCharType="begin"/>
            </w:r>
            <w:r>
              <w:rPr>
                <w:noProof/>
                <w:webHidden/>
              </w:rPr>
              <w:instrText xml:space="preserve"> PAGEREF _Toc218774928 \h </w:instrText>
            </w:r>
            <w:r>
              <w:rPr>
                <w:noProof/>
                <w:webHidden/>
              </w:rPr>
            </w:r>
            <w:r>
              <w:rPr>
                <w:noProof/>
                <w:webHidden/>
              </w:rPr>
              <w:fldChar w:fldCharType="separate"/>
            </w:r>
            <w:r>
              <w:rPr>
                <w:noProof/>
                <w:webHidden/>
              </w:rPr>
              <w:t>8</w:t>
            </w:r>
            <w:r>
              <w:rPr>
                <w:noProof/>
                <w:webHidden/>
              </w:rPr>
              <w:fldChar w:fldCharType="end"/>
            </w:r>
          </w:hyperlink>
        </w:p>
        <w:p w14:paraId="20B32443" w14:textId="138AC3D0" w:rsidR="00E25E75" w:rsidRDefault="00E25E75">
          <w:pPr>
            <w:pStyle w:val="TOC2"/>
            <w:tabs>
              <w:tab w:val="right" w:leader="dot" w:pos="9350"/>
            </w:tabs>
            <w:rPr>
              <w:rFonts w:asciiTheme="minorHAnsi" w:eastAsiaTheme="minorEastAsia" w:hAnsiTheme="minorHAnsi"/>
              <w:noProof/>
              <w:szCs w:val="24"/>
            </w:rPr>
          </w:pPr>
          <w:hyperlink w:anchor="_Toc218774929" w:history="1">
            <w:r w:rsidRPr="002C0B52">
              <w:rPr>
                <w:rStyle w:val="Hyperlink"/>
                <w:noProof/>
              </w:rPr>
              <w:t>Accounting of JJCPA-YOBG Expenditures</w:t>
            </w:r>
            <w:r>
              <w:rPr>
                <w:noProof/>
                <w:webHidden/>
              </w:rPr>
              <w:tab/>
            </w:r>
            <w:r>
              <w:rPr>
                <w:noProof/>
                <w:webHidden/>
              </w:rPr>
              <w:fldChar w:fldCharType="begin"/>
            </w:r>
            <w:r>
              <w:rPr>
                <w:noProof/>
                <w:webHidden/>
              </w:rPr>
              <w:instrText xml:space="preserve"> PAGEREF _Toc218774929 \h </w:instrText>
            </w:r>
            <w:r>
              <w:rPr>
                <w:noProof/>
                <w:webHidden/>
              </w:rPr>
            </w:r>
            <w:r>
              <w:rPr>
                <w:noProof/>
                <w:webHidden/>
              </w:rPr>
              <w:fldChar w:fldCharType="separate"/>
            </w:r>
            <w:r>
              <w:rPr>
                <w:noProof/>
                <w:webHidden/>
              </w:rPr>
              <w:t>9</w:t>
            </w:r>
            <w:r>
              <w:rPr>
                <w:noProof/>
                <w:webHidden/>
              </w:rPr>
              <w:fldChar w:fldCharType="end"/>
            </w:r>
          </w:hyperlink>
        </w:p>
        <w:p w14:paraId="3D638B79" w14:textId="1382DB69" w:rsidR="00C6065B" w:rsidRDefault="00E25E75">
          <w:r>
            <w:rPr>
              <w:color w:val="2B579A"/>
              <w:shd w:val="clear" w:color="auto" w:fill="E6E6E6"/>
            </w:rPr>
            <w:fldChar w:fldCharType="end"/>
          </w:r>
        </w:p>
      </w:sdtContent>
    </w:sdt>
    <w:p w14:paraId="60F86775" w14:textId="77777777" w:rsidR="00C6065B" w:rsidRDefault="00C6065B" w:rsidP="005A2AEA">
      <w:pPr>
        <w:pStyle w:val="Heading2"/>
        <w:sectPr w:rsidR="00C6065B">
          <w:pgSz w:w="12240" w:h="15840"/>
          <w:pgMar w:top="1440" w:right="1440" w:bottom="1440" w:left="1440" w:header="720" w:footer="720" w:gutter="0"/>
          <w:cols w:space="720"/>
          <w:docGrid w:linePitch="360"/>
        </w:sectPr>
      </w:pPr>
    </w:p>
    <w:p w14:paraId="3E700F71" w14:textId="4263022E" w:rsidR="005A2AEA" w:rsidRDefault="008C3A78" w:rsidP="005A2AEA">
      <w:pPr>
        <w:pStyle w:val="Heading2"/>
      </w:pPr>
      <w:bookmarkStart w:id="5" w:name="_Toc218774925"/>
      <w:r>
        <w:lastRenderedPageBreak/>
        <w:t>Report</w:t>
      </w:r>
      <w:r w:rsidR="005A2AEA">
        <w:t xml:space="preserve"> I. </w:t>
      </w:r>
      <w:r w:rsidR="00190BA5">
        <w:t>Countywide Juvenile Justice Data</w:t>
      </w:r>
      <w:bookmarkEnd w:id="5"/>
      <w:r w:rsidR="005A2AEA">
        <w:t xml:space="preserve"> </w:t>
      </w:r>
    </w:p>
    <w:p w14:paraId="2BEA29FB" w14:textId="763AD48E" w:rsidR="00914A05" w:rsidRDefault="001C0EF0" w:rsidP="00914A05">
      <w:r w:rsidRPr="001C0EF0">
        <w:t xml:space="preserve">Please use your Department of Justice (DOJ) “Report 1”—titled Referrals of Juveniles to Probation Departments for Delinquent Acts, January 1–December 31, </w:t>
      </w:r>
      <w:r w:rsidR="00C91BDF">
        <w:t>2025</w:t>
      </w:r>
      <w:r w:rsidRPr="001C0EF0">
        <w:t>: Age by Referral Type, Gender, Race/Ethnic Group, Referral Source, Detention, Prosecutor Action, and Probation Department Disposition—to complete the blank fields below. Enter all relevant data exactly as reported under each category.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14A05" w14:paraId="36810D55" w14:textId="77777777" w:rsidTr="003855AE">
        <w:trPr>
          <w:trHeight w:val="306"/>
        </w:trPr>
        <w:tc>
          <w:tcPr>
            <w:tcW w:w="4675" w:type="dxa"/>
            <w:tcBorders>
              <w:bottom w:val="single" w:sz="4" w:space="0" w:color="auto"/>
            </w:tcBorders>
          </w:tcPr>
          <w:p w14:paraId="49D64EDE" w14:textId="0106DB9A" w:rsidR="00914A05" w:rsidRDefault="00914A05" w:rsidP="002845C3">
            <w:pPr>
              <w:pStyle w:val="Heading4"/>
            </w:pPr>
            <w:r>
              <w:t>Probation Department Disposition</w:t>
            </w:r>
          </w:p>
        </w:tc>
        <w:tc>
          <w:tcPr>
            <w:tcW w:w="4675" w:type="dxa"/>
            <w:tcBorders>
              <w:bottom w:val="single" w:sz="4" w:space="0" w:color="auto"/>
            </w:tcBorders>
          </w:tcPr>
          <w:p w14:paraId="3D9C76A9" w14:textId="77777777" w:rsidR="00914A05" w:rsidRDefault="00914A05" w:rsidP="00914A05"/>
        </w:tc>
      </w:tr>
      <w:tr w:rsidR="002854D6" w14:paraId="26461974" w14:textId="77777777" w:rsidTr="002845C3">
        <w:tc>
          <w:tcPr>
            <w:tcW w:w="4675" w:type="dxa"/>
            <w:tcBorders>
              <w:top w:val="single" w:sz="4" w:space="0" w:color="auto"/>
              <w:left w:val="single" w:sz="4" w:space="0" w:color="auto"/>
              <w:bottom w:val="single" w:sz="4" w:space="0" w:color="auto"/>
              <w:right w:val="single" w:sz="4" w:space="0" w:color="auto"/>
            </w:tcBorders>
          </w:tcPr>
          <w:p w14:paraId="0FE94ADA" w14:textId="38DFDD78" w:rsidR="002854D6" w:rsidRDefault="002854D6" w:rsidP="002854D6">
            <w:r w:rsidRPr="00FD5CBA">
              <w:t>Informal Probation</w:t>
            </w:r>
          </w:p>
        </w:tc>
        <w:tc>
          <w:tcPr>
            <w:tcW w:w="4675" w:type="dxa"/>
            <w:tcBorders>
              <w:top w:val="single" w:sz="4" w:space="0" w:color="auto"/>
              <w:left w:val="single" w:sz="4" w:space="0" w:color="auto"/>
              <w:bottom w:val="single" w:sz="4" w:space="0" w:color="auto"/>
              <w:right w:val="single" w:sz="4" w:space="0" w:color="auto"/>
            </w:tcBorders>
          </w:tcPr>
          <w:p w14:paraId="03E93FED" w14:textId="77777777" w:rsidR="002854D6" w:rsidRDefault="002854D6" w:rsidP="002854D6"/>
        </w:tc>
      </w:tr>
      <w:tr w:rsidR="002854D6" w14:paraId="73FEE56D" w14:textId="77777777" w:rsidTr="002845C3">
        <w:tc>
          <w:tcPr>
            <w:tcW w:w="4675" w:type="dxa"/>
            <w:tcBorders>
              <w:top w:val="single" w:sz="4" w:space="0" w:color="auto"/>
              <w:left w:val="single" w:sz="4" w:space="0" w:color="auto"/>
              <w:bottom w:val="single" w:sz="4" w:space="0" w:color="auto"/>
              <w:right w:val="single" w:sz="4" w:space="0" w:color="auto"/>
            </w:tcBorders>
          </w:tcPr>
          <w:p w14:paraId="6A4B2D03" w14:textId="7F40179C" w:rsidR="002854D6" w:rsidRDefault="002854D6" w:rsidP="002854D6">
            <w:r w:rsidRPr="00FD5CBA">
              <w:t>Diversions</w:t>
            </w:r>
          </w:p>
        </w:tc>
        <w:tc>
          <w:tcPr>
            <w:tcW w:w="4675" w:type="dxa"/>
            <w:tcBorders>
              <w:top w:val="single" w:sz="4" w:space="0" w:color="auto"/>
              <w:left w:val="single" w:sz="4" w:space="0" w:color="auto"/>
              <w:bottom w:val="single" w:sz="4" w:space="0" w:color="auto"/>
              <w:right w:val="single" w:sz="4" w:space="0" w:color="auto"/>
            </w:tcBorders>
          </w:tcPr>
          <w:p w14:paraId="610ABCEE" w14:textId="77777777" w:rsidR="002854D6" w:rsidRDefault="002854D6" w:rsidP="002854D6"/>
        </w:tc>
      </w:tr>
      <w:tr w:rsidR="002854D6" w14:paraId="1A6ACE49" w14:textId="77777777" w:rsidTr="002845C3">
        <w:tc>
          <w:tcPr>
            <w:tcW w:w="4675" w:type="dxa"/>
            <w:tcBorders>
              <w:top w:val="single" w:sz="4" w:space="0" w:color="auto"/>
              <w:left w:val="single" w:sz="4" w:space="0" w:color="auto"/>
              <w:bottom w:val="single" w:sz="4" w:space="0" w:color="auto"/>
              <w:right w:val="single" w:sz="4" w:space="0" w:color="auto"/>
            </w:tcBorders>
          </w:tcPr>
          <w:p w14:paraId="14B4872D" w14:textId="58D6C5C3" w:rsidR="002854D6" w:rsidRDefault="002854D6" w:rsidP="002854D6">
            <w:r w:rsidRPr="00FD5CBA">
              <w:t>Petitions Filed</w:t>
            </w:r>
          </w:p>
        </w:tc>
        <w:tc>
          <w:tcPr>
            <w:tcW w:w="4675" w:type="dxa"/>
            <w:tcBorders>
              <w:top w:val="single" w:sz="4" w:space="0" w:color="auto"/>
              <w:left w:val="single" w:sz="4" w:space="0" w:color="auto"/>
              <w:bottom w:val="single" w:sz="4" w:space="0" w:color="auto"/>
              <w:right w:val="single" w:sz="4" w:space="0" w:color="auto"/>
            </w:tcBorders>
          </w:tcPr>
          <w:p w14:paraId="6CB2977F" w14:textId="77777777" w:rsidR="002854D6" w:rsidRDefault="002854D6" w:rsidP="002854D6"/>
        </w:tc>
      </w:tr>
      <w:tr w:rsidR="00914A05" w14:paraId="00328628" w14:textId="77777777" w:rsidTr="002845C3">
        <w:tc>
          <w:tcPr>
            <w:tcW w:w="4675" w:type="dxa"/>
            <w:tcBorders>
              <w:top w:val="single" w:sz="4" w:space="0" w:color="auto"/>
              <w:bottom w:val="single" w:sz="4" w:space="0" w:color="auto"/>
            </w:tcBorders>
          </w:tcPr>
          <w:p w14:paraId="317C2372" w14:textId="0F716DDD" w:rsidR="00914A05" w:rsidRDefault="002854D6" w:rsidP="002845C3">
            <w:pPr>
              <w:pStyle w:val="Heading4"/>
            </w:pPr>
            <w:r>
              <w:t>Gender (Optional)</w:t>
            </w:r>
          </w:p>
        </w:tc>
        <w:tc>
          <w:tcPr>
            <w:tcW w:w="4675" w:type="dxa"/>
            <w:tcBorders>
              <w:top w:val="single" w:sz="4" w:space="0" w:color="auto"/>
              <w:bottom w:val="single" w:sz="4" w:space="0" w:color="auto"/>
            </w:tcBorders>
          </w:tcPr>
          <w:p w14:paraId="02688E94" w14:textId="77777777" w:rsidR="00914A05" w:rsidRDefault="00914A05" w:rsidP="00914A05"/>
        </w:tc>
      </w:tr>
      <w:tr w:rsidR="00914A05" w14:paraId="083099D7" w14:textId="77777777" w:rsidTr="002845C3">
        <w:tc>
          <w:tcPr>
            <w:tcW w:w="4675" w:type="dxa"/>
            <w:tcBorders>
              <w:top w:val="single" w:sz="4" w:space="0" w:color="auto"/>
              <w:left w:val="single" w:sz="4" w:space="0" w:color="auto"/>
              <w:bottom w:val="single" w:sz="4" w:space="0" w:color="auto"/>
              <w:right w:val="single" w:sz="4" w:space="0" w:color="auto"/>
            </w:tcBorders>
          </w:tcPr>
          <w:p w14:paraId="2D515D77" w14:textId="18C52A5B" w:rsidR="00914A05" w:rsidRDefault="002854D6" w:rsidP="00914A05">
            <w:r>
              <w:t>Male</w:t>
            </w:r>
          </w:p>
        </w:tc>
        <w:tc>
          <w:tcPr>
            <w:tcW w:w="4675" w:type="dxa"/>
            <w:tcBorders>
              <w:top w:val="single" w:sz="4" w:space="0" w:color="auto"/>
              <w:left w:val="single" w:sz="4" w:space="0" w:color="auto"/>
              <w:bottom w:val="single" w:sz="4" w:space="0" w:color="auto"/>
              <w:right w:val="single" w:sz="4" w:space="0" w:color="auto"/>
            </w:tcBorders>
          </w:tcPr>
          <w:p w14:paraId="257B59CB" w14:textId="77777777" w:rsidR="00914A05" w:rsidRDefault="00914A05" w:rsidP="00914A05"/>
        </w:tc>
      </w:tr>
      <w:tr w:rsidR="00914A05" w14:paraId="488C4E81" w14:textId="77777777" w:rsidTr="002845C3">
        <w:tc>
          <w:tcPr>
            <w:tcW w:w="4675" w:type="dxa"/>
            <w:tcBorders>
              <w:top w:val="single" w:sz="4" w:space="0" w:color="auto"/>
              <w:left w:val="single" w:sz="4" w:space="0" w:color="auto"/>
              <w:bottom w:val="single" w:sz="4" w:space="0" w:color="auto"/>
              <w:right w:val="single" w:sz="4" w:space="0" w:color="auto"/>
            </w:tcBorders>
          </w:tcPr>
          <w:p w14:paraId="4B8A7F75" w14:textId="156BD68C" w:rsidR="00914A05" w:rsidRDefault="002854D6" w:rsidP="00914A05">
            <w:r>
              <w:t>Female</w:t>
            </w:r>
          </w:p>
        </w:tc>
        <w:tc>
          <w:tcPr>
            <w:tcW w:w="4675" w:type="dxa"/>
            <w:tcBorders>
              <w:top w:val="single" w:sz="4" w:space="0" w:color="auto"/>
              <w:left w:val="single" w:sz="4" w:space="0" w:color="auto"/>
              <w:bottom w:val="single" w:sz="4" w:space="0" w:color="auto"/>
              <w:right w:val="single" w:sz="4" w:space="0" w:color="auto"/>
            </w:tcBorders>
          </w:tcPr>
          <w:p w14:paraId="1B4887BE" w14:textId="77777777" w:rsidR="00914A05" w:rsidRDefault="00914A05" w:rsidP="00914A05"/>
        </w:tc>
      </w:tr>
      <w:tr w:rsidR="00914A05" w14:paraId="6112251F" w14:textId="77777777" w:rsidTr="002845C3">
        <w:tc>
          <w:tcPr>
            <w:tcW w:w="4675" w:type="dxa"/>
            <w:tcBorders>
              <w:top w:val="single" w:sz="4" w:space="0" w:color="auto"/>
              <w:left w:val="single" w:sz="4" w:space="0" w:color="auto"/>
              <w:bottom w:val="single" w:sz="4" w:space="0" w:color="auto"/>
              <w:right w:val="single" w:sz="4" w:space="0" w:color="auto"/>
            </w:tcBorders>
          </w:tcPr>
          <w:p w14:paraId="5B3F0A54" w14:textId="124E882D" w:rsidR="00914A05" w:rsidRPr="00A44F41" w:rsidRDefault="002854D6" w:rsidP="00914A05">
            <w:pPr>
              <w:rPr>
                <w:b/>
                <w:bCs/>
              </w:rPr>
            </w:pPr>
            <w:r w:rsidRPr="00A44F41">
              <w:rPr>
                <w:b/>
                <w:bCs/>
              </w:rPr>
              <w:t>Total</w:t>
            </w:r>
          </w:p>
        </w:tc>
        <w:tc>
          <w:tcPr>
            <w:tcW w:w="4675" w:type="dxa"/>
            <w:tcBorders>
              <w:top w:val="single" w:sz="4" w:space="0" w:color="auto"/>
              <w:left w:val="single" w:sz="4" w:space="0" w:color="auto"/>
              <w:bottom w:val="single" w:sz="4" w:space="0" w:color="auto"/>
              <w:right w:val="single" w:sz="4" w:space="0" w:color="auto"/>
            </w:tcBorders>
          </w:tcPr>
          <w:p w14:paraId="1C7C2131" w14:textId="77777777" w:rsidR="00914A05" w:rsidRDefault="00914A05" w:rsidP="00914A05"/>
        </w:tc>
      </w:tr>
      <w:tr w:rsidR="00914A05" w14:paraId="6E487B0D" w14:textId="77777777" w:rsidTr="002845C3">
        <w:tc>
          <w:tcPr>
            <w:tcW w:w="4675" w:type="dxa"/>
            <w:tcBorders>
              <w:top w:val="single" w:sz="4" w:space="0" w:color="auto"/>
              <w:bottom w:val="single" w:sz="4" w:space="0" w:color="auto"/>
            </w:tcBorders>
          </w:tcPr>
          <w:p w14:paraId="10270BAD" w14:textId="6A625351" w:rsidR="00914A05" w:rsidRDefault="002854D6" w:rsidP="002845C3">
            <w:pPr>
              <w:pStyle w:val="Heading4"/>
            </w:pPr>
            <w:r>
              <w:t>Race/Ethnicity Group (Optional)</w:t>
            </w:r>
          </w:p>
        </w:tc>
        <w:tc>
          <w:tcPr>
            <w:tcW w:w="4675" w:type="dxa"/>
            <w:tcBorders>
              <w:top w:val="single" w:sz="4" w:space="0" w:color="auto"/>
              <w:bottom w:val="single" w:sz="4" w:space="0" w:color="auto"/>
            </w:tcBorders>
          </w:tcPr>
          <w:p w14:paraId="44F7B786" w14:textId="77777777" w:rsidR="00914A05" w:rsidRDefault="00914A05" w:rsidP="00914A05"/>
        </w:tc>
      </w:tr>
      <w:tr w:rsidR="002845C3" w14:paraId="486782B8" w14:textId="77777777" w:rsidTr="002845C3">
        <w:tc>
          <w:tcPr>
            <w:tcW w:w="4675" w:type="dxa"/>
            <w:tcBorders>
              <w:top w:val="single" w:sz="4" w:space="0" w:color="auto"/>
              <w:left w:val="single" w:sz="4" w:space="0" w:color="auto"/>
              <w:bottom w:val="single" w:sz="4" w:space="0" w:color="auto"/>
              <w:right w:val="single" w:sz="4" w:space="0" w:color="auto"/>
            </w:tcBorders>
          </w:tcPr>
          <w:p w14:paraId="6DA586B9" w14:textId="048E9FAB" w:rsidR="002845C3" w:rsidRDefault="002845C3" w:rsidP="002845C3">
            <w:r w:rsidRPr="0013182E">
              <w:t>Hispanic</w:t>
            </w:r>
          </w:p>
        </w:tc>
        <w:tc>
          <w:tcPr>
            <w:tcW w:w="4675" w:type="dxa"/>
            <w:tcBorders>
              <w:top w:val="single" w:sz="4" w:space="0" w:color="auto"/>
              <w:left w:val="single" w:sz="4" w:space="0" w:color="auto"/>
              <w:bottom w:val="single" w:sz="4" w:space="0" w:color="auto"/>
              <w:right w:val="single" w:sz="4" w:space="0" w:color="auto"/>
            </w:tcBorders>
          </w:tcPr>
          <w:p w14:paraId="022E61B8" w14:textId="77777777" w:rsidR="002845C3" w:rsidRDefault="002845C3" w:rsidP="002845C3"/>
        </w:tc>
      </w:tr>
      <w:tr w:rsidR="002845C3" w14:paraId="1C70D2E1" w14:textId="77777777" w:rsidTr="002845C3">
        <w:tc>
          <w:tcPr>
            <w:tcW w:w="4675" w:type="dxa"/>
            <w:tcBorders>
              <w:top w:val="single" w:sz="4" w:space="0" w:color="auto"/>
              <w:left w:val="single" w:sz="4" w:space="0" w:color="auto"/>
              <w:bottom w:val="single" w:sz="4" w:space="0" w:color="auto"/>
              <w:right w:val="single" w:sz="4" w:space="0" w:color="auto"/>
            </w:tcBorders>
          </w:tcPr>
          <w:p w14:paraId="460EB37F" w14:textId="6E9026B4" w:rsidR="002845C3" w:rsidRDefault="002845C3" w:rsidP="002845C3">
            <w:r w:rsidRPr="0013182E">
              <w:t>White</w:t>
            </w:r>
          </w:p>
        </w:tc>
        <w:tc>
          <w:tcPr>
            <w:tcW w:w="4675" w:type="dxa"/>
            <w:tcBorders>
              <w:top w:val="single" w:sz="4" w:space="0" w:color="auto"/>
              <w:left w:val="single" w:sz="4" w:space="0" w:color="auto"/>
              <w:bottom w:val="single" w:sz="4" w:space="0" w:color="auto"/>
              <w:right w:val="single" w:sz="4" w:space="0" w:color="auto"/>
            </w:tcBorders>
          </w:tcPr>
          <w:p w14:paraId="3D08FA23" w14:textId="77777777" w:rsidR="002845C3" w:rsidRDefault="002845C3" w:rsidP="002845C3"/>
        </w:tc>
      </w:tr>
      <w:tr w:rsidR="002845C3" w14:paraId="0477C04E" w14:textId="77777777" w:rsidTr="002845C3">
        <w:tc>
          <w:tcPr>
            <w:tcW w:w="4675" w:type="dxa"/>
            <w:tcBorders>
              <w:top w:val="single" w:sz="4" w:space="0" w:color="auto"/>
              <w:left w:val="single" w:sz="4" w:space="0" w:color="auto"/>
              <w:bottom w:val="single" w:sz="4" w:space="0" w:color="auto"/>
              <w:right w:val="single" w:sz="4" w:space="0" w:color="auto"/>
            </w:tcBorders>
          </w:tcPr>
          <w:p w14:paraId="2F56C420" w14:textId="2B29C173" w:rsidR="002845C3" w:rsidRDefault="002845C3" w:rsidP="002845C3">
            <w:r w:rsidRPr="0013182E">
              <w:t>Black</w:t>
            </w:r>
          </w:p>
        </w:tc>
        <w:tc>
          <w:tcPr>
            <w:tcW w:w="4675" w:type="dxa"/>
            <w:tcBorders>
              <w:top w:val="single" w:sz="4" w:space="0" w:color="auto"/>
              <w:left w:val="single" w:sz="4" w:space="0" w:color="auto"/>
              <w:bottom w:val="single" w:sz="4" w:space="0" w:color="auto"/>
              <w:right w:val="single" w:sz="4" w:space="0" w:color="auto"/>
            </w:tcBorders>
          </w:tcPr>
          <w:p w14:paraId="2EAED6EB" w14:textId="77777777" w:rsidR="002845C3" w:rsidRDefault="002845C3" w:rsidP="002845C3"/>
        </w:tc>
      </w:tr>
      <w:tr w:rsidR="002845C3" w14:paraId="47961F4E" w14:textId="77777777" w:rsidTr="002845C3">
        <w:tc>
          <w:tcPr>
            <w:tcW w:w="4675" w:type="dxa"/>
            <w:tcBorders>
              <w:top w:val="single" w:sz="4" w:space="0" w:color="auto"/>
              <w:left w:val="single" w:sz="4" w:space="0" w:color="auto"/>
              <w:bottom w:val="single" w:sz="4" w:space="0" w:color="auto"/>
              <w:right w:val="single" w:sz="4" w:space="0" w:color="auto"/>
            </w:tcBorders>
          </w:tcPr>
          <w:p w14:paraId="01191607" w14:textId="7BEF2E91" w:rsidR="002845C3" w:rsidRDefault="002845C3" w:rsidP="002845C3">
            <w:r w:rsidRPr="0013182E">
              <w:t>Asian</w:t>
            </w:r>
          </w:p>
        </w:tc>
        <w:tc>
          <w:tcPr>
            <w:tcW w:w="4675" w:type="dxa"/>
            <w:tcBorders>
              <w:top w:val="single" w:sz="4" w:space="0" w:color="auto"/>
              <w:left w:val="single" w:sz="4" w:space="0" w:color="auto"/>
              <w:bottom w:val="single" w:sz="4" w:space="0" w:color="auto"/>
              <w:right w:val="single" w:sz="4" w:space="0" w:color="auto"/>
            </w:tcBorders>
          </w:tcPr>
          <w:p w14:paraId="3A6ECC08" w14:textId="77777777" w:rsidR="002845C3" w:rsidRDefault="002845C3" w:rsidP="002845C3"/>
        </w:tc>
      </w:tr>
      <w:tr w:rsidR="002845C3" w14:paraId="5DE40F0D" w14:textId="77777777" w:rsidTr="002845C3">
        <w:tc>
          <w:tcPr>
            <w:tcW w:w="4675" w:type="dxa"/>
            <w:tcBorders>
              <w:top w:val="single" w:sz="4" w:space="0" w:color="auto"/>
              <w:left w:val="single" w:sz="4" w:space="0" w:color="auto"/>
              <w:bottom w:val="single" w:sz="4" w:space="0" w:color="auto"/>
              <w:right w:val="single" w:sz="4" w:space="0" w:color="auto"/>
            </w:tcBorders>
          </w:tcPr>
          <w:p w14:paraId="653BD4D1" w14:textId="21DA700E" w:rsidR="002845C3" w:rsidRDefault="002845C3" w:rsidP="002845C3">
            <w:r w:rsidRPr="0013182E">
              <w:t>Pacific Islander</w:t>
            </w:r>
          </w:p>
        </w:tc>
        <w:tc>
          <w:tcPr>
            <w:tcW w:w="4675" w:type="dxa"/>
            <w:tcBorders>
              <w:top w:val="single" w:sz="4" w:space="0" w:color="auto"/>
              <w:left w:val="single" w:sz="4" w:space="0" w:color="auto"/>
              <w:bottom w:val="single" w:sz="4" w:space="0" w:color="auto"/>
              <w:right w:val="single" w:sz="4" w:space="0" w:color="auto"/>
            </w:tcBorders>
          </w:tcPr>
          <w:p w14:paraId="43603BD4" w14:textId="77777777" w:rsidR="002845C3" w:rsidRDefault="002845C3" w:rsidP="002845C3"/>
        </w:tc>
      </w:tr>
      <w:tr w:rsidR="002845C3" w14:paraId="3ABA9C1F" w14:textId="77777777" w:rsidTr="002845C3">
        <w:tc>
          <w:tcPr>
            <w:tcW w:w="4675" w:type="dxa"/>
            <w:tcBorders>
              <w:top w:val="single" w:sz="4" w:space="0" w:color="auto"/>
              <w:left w:val="single" w:sz="4" w:space="0" w:color="auto"/>
              <w:bottom w:val="single" w:sz="4" w:space="0" w:color="auto"/>
              <w:right w:val="single" w:sz="4" w:space="0" w:color="auto"/>
            </w:tcBorders>
          </w:tcPr>
          <w:p w14:paraId="11225A2A" w14:textId="54099AD5" w:rsidR="002845C3" w:rsidRDefault="002845C3" w:rsidP="002845C3">
            <w:r w:rsidRPr="0013182E">
              <w:t>Indian</w:t>
            </w:r>
          </w:p>
        </w:tc>
        <w:tc>
          <w:tcPr>
            <w:tcW w:w="4675" w:type="dxa"/>
            <w:tcBorders>
              <w:top w:val="single" w:sz="4" w:space="0" w:color="auto"/>
              <w:left w:val="single" w:sz="4" w:space="0" w:color="auto"/>
              <w:bottom w:val="single" w:sz="4" w:space="0" w:color="auto"/>
              <w:right w:val="single" w:sz="4" w:space="0" w:color="auto"/>
            </w:tcBorders>
          </w:tcPr>
          <w:p w14:paraId="6DE9BB12" w14:textId="77777777" w:rsidR="002845C3" w:rsidRDefault="002845C3" w:rsidP="002845C3"/>
        </w:tc>
      </w:tr>
      <w:tr w:rsidR="002845C3" w14:paraId="42199FEC" w14:textId="77777777" w:rsidTr="002845C3">
        <w:tc>
          <w:tcPr>
            <w:tcW w:w="4675" w:type="dxa"/>
            <w:tcBorders>
              <w:top w:val="single" w:sz="4" w:space="0" w:color="auto"/>
              <w:left w:val="single" w:sz="4" w:space="0" w:color="auto"/>
              <w:bottom w:val="single" w:sz="4" w:space="0" w:color="auto"/>
              <w:right w:val="single" w:sz="4" w:space="0" w:color="auto"/>
            </w:tcBorders>
          </w:tcPr>
          <w:p w14:paraId="0A6D551B" w14:textId="0F85BDBD" w:rsidR="002845C3" w:rsidRDefault="002845C3" w:rsidP="002845C3">
            <w:r w:rsidRPr="0013182E">
              <w:t>Unknown</w:t>
            </w:r>
          </w:p>
        </w:tc>
        <w:tc>
          <w:tcPr>
            <w:tcW w:w="4675" w:type="dxa"/>
            <w:tcBorders>
              <w:top w:val="single" w:sz="4" w:space="0" w:color="auto"/>
              <w:left w:val="single" w:sz="4" w:space="0" w:color="auto"/>
              <w:bottom w:val="single" w:sz="4" w:space="0" w:color="auto"/>
              <w:right w:val="single" w:sz="4" w:space="0" w:color="auto"/>
            </w:tcBorders>
          </w:tcPr>
          <w:p w14:paraId="1F66B425" w14:textId="77777777" w:rsidR="002845C3" w:rsidRDefault="002845C3" w:rsidP="002845C3"/>
        </w:tc>
      </w:tr>
      <w:tr w:rsidR="002845C3" w14:paraId="0A763557" w14:textId="77777777" w:rsidTr="002845C3">
        <w:tc>
          <w:tcPr>
            <w:tcW w:w="4675" w:type="dxa"/>
            <w:tcBorders>
              <w:top w:val="single" w:sz="4" w:space="0" w:color="auto"/>
              <w:left w:val="single" w:sz="4" w:space="0" w:color="auto"/>
              <w:bottom w:val="single" w:sz="4" w:space="0" w:color="auto"/>
              <w:right w:val="single" w:sz="4" w:space="0" w:color="auto"/>
            </w:tcBorders>
          </w:tcPr>
          <w:p w14:paraId="012308DF" w14:textId="517519A9" w:rsidR="002845C3" w:rsidRPr="00A44F41" w:rsidRDefault="002845C3" w:rsidP="002845C3">
            <w:pPr>
              <w:rPr>
                <w:b/>
                <w:bCs/>
              </w:rPr>
            </w:pPr>
            <w:r w:rsidRPr="00A44F41">
              <w:rPr>
                <w:b/>
                <w:bCs/>
              </w:rPr>
              <w:t>Total</w:t>
            </w:r>
          </w:p>
        </w:tc>
        <w:tc>
          <w:tcPr>
            <w:tcW w:w="4675" w:type="dxa"/>
            <w:tcBorders>
              <w:top w:val="single" w:sz="4" w:space="0" w:color="auto"/>
              <w:left w:val="single" w:sz="4" w:space="0" w:color="auto"/>
              <w:bottom w:val="single" w:sz="4" w:space="0" w:color="auto"/>
              <w:right w:val="single" w:sz="4" w:space="0" w:color="auto"/>
            </w:tcBorders>
          </w:tcPr>
          <w:p w14:paraId="3817F747" w14:textId="77777777" w:rsidR="002845C3" w:rsidRDefault="002845C3" w:rsidP="002845C3"/>
        </w:tc>
      </w:tr>
    </w:tbl>
    <w:p w14:paraId="4FBF5029" w14:textId="71BDDCE3" w:rsidR="00914A05" w:rsidRDefault="002845C3" w:rsidP="00B023F8">
      <w:pPr>
        <w:pStyle w:val="Heading3"/>
        <w:sectPr w:rsidR="00914A05">
          <w:pgSz w:w="12240" w:h="15840"/>
          <w:pgMar w:top="1440" w:right="1440" w:bottom="1440" w:left="1440" w:header="720" w:footer="720" w:gutter="0"/>
          <w:cols w:space="720"/>
          <w:docGrid w:linePitch="360"/>
        </w:sectPr>
      </w:pPr>
      <w:r w:rsidRPr="002845C3">
        <w:t>Please use this space to explain any exceptions and/or anomalies in the data reported above:</w:t>
      </w:r>
    </w:p>
    <w:p w14:paraId="4C2E63A5" w14:textId="6B5784B0" w:rsidR="00C8559A" w:rsidRDefault="008C3A78" w:rsidP="00C8559A">
      <w:pPr>
        <w:pStyle w:val="Heading2"/>
      </w:pPr>
      <w:bookmarkStart w:id="6" w:name="_Toc218774926"/>
      <w:r>
        <w:lastRenderedPageBreak/>
        <w:t>Report</w:t>
      </w:r>
      <w:r w:rsidR="00C8559A">
        <w:t xml:space="preserve"> I</w:t>
      </w:r>
      <w:r>
        <w:t>II</w:t>
      </w:r>
      <w:r w:rsidR="00C8559A">
        <w:t>. Countywide Juvenile Justice Data</w:t>
      </w:r>
      <w:bookmarkEnd w:id="6"/>
      <w:r w:rsidR="00C8559A">
        <w:t xml:space="preserve"> </w:t>
      </w:r>
    </w:p>
    <w:p w14:paraId="1AC39942" w14:textId="3D3295E5" w:rsidR="00C8559A" w:rsidRDefault="003855AE" w:rsidP="00E23374">
      <w:r w:rsidRPr="001C0EF0">
        <w:t xml:space="preserve">Please use your Department of Justice (DOJ) “Report </w:t>
      </w:r>
      <w:r w:rsidR="003A7839">
        <w:t>3</w:t>
      </w:r>
      <w:r w:rsidRPr="001C0EF0">
        <w:t xml:space="preserve">”—titled </w:t>
      </w:r>
      <w:r w:rsidR="00C86DC5" w:rsidRPr="00C86DC5">
        <w:t xml:space="preserve">Juvenile Court Dispositions Resulting </w:t>
      </w:r>
      <w:proofErr w:type="gramStart"/>
      <w:r w:rsidR="00C86DC5" w:rsidRPr="00C86DC5">
        <w:t>From</w:t>
      </w:r>
      <w:proofErr w:type="gramEnd"/>
      <w:r w:rsidR="00C86DC5" w:rsidRPr="00C86DC5">
        <w:t xml:space="preserve"> Petitions for Delinquent Acts</w:t>
      </w:r>
      <w:r w:rsidRPr="001C0EF0">
        <w:t xml:space="preserve">, January 1–December 31, </w:t>
      </w:r>
      <w:r w:rsidR="00C91BDF">
        <w:t>2025</w:t>
      </w:r>
      <w:r w:rsidRPr="001C0EF0">
        <w:t xml:space="preserve">: Age by </w:t>
      </w:r>
      <w:r w:rsidR="00C86DC5">
        <w:t xml:space="preserve">Petition </w:t>
      </w:r>
      <w:r w:rsidRPr="001C0EF0">
        <w:t xml:space="preserve">Type, Gender, Race/Ethnic Group, </w:t>
      </w:r>
      <w:r w:rsidR="00C86DC5" w:rsidRPr="00C86DC5">
        <w:t xml:space="preserve">Defense Representation, Court Disposition and Wardship Placement </w:t>
      </w:r>
      <w:r w:rsidRPr="001C0EF0">
        <w:t>—to complete the blank fields below. Enter all relevant data exactly as reported under each category.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8559A" w14:paraId="3561BF84" w14:textId="77777777" w:rsidTr="00252085">
        <w:tc>
          <w:tcPr>
            <w:tcW w:w="4675" w:type="dxa"/>
            <w:tcBorders>
              <w:bottom w:val="single" w:sz="4" w:space="0" w:color="auto"/>
            </w:tcBorders>
          </w:tcPr>
          <w:p w14:paraId="5CDB2CC0" w14:textId="7A19153F" w:rsidR="00C8559A" w:rsidRDefault="00E23374">
            <w:pPr>
              <w:pStyle w:val="Heading4"/>
            </w:pPr>
            <w:r>
              <w:t>Petition Type</w:t>
            </w:r>
          </w:p>
        </w:tc>
        <w:tc>
          <w:tcPr>
            <w:tcW w:w="4675" w:type="dxa"/>
            <w:tcBorders>
              <w:bottom w:val="single" w:sz="4" w:space="0" w:color="auto"/>
            </w:tcBorders>
          </w:tcPr>
          <w:p w14:paraId="5F50AF4B" w14:textId="77777777" w:rsidR="00C8559A" w:rsidRDefault="00C8559A"/>
        </w:tc>
      </w:tr>
      <w:tr w:rsidR="007D3503" w14:paraId="155A5807" w14:textId="77777777">
        <w:tc>
          <w:tcPr>
            <w:tcW w:w="4675" w:type="dxa"/>
            <w:tcBorders>
              <w:top w:val="single" w:sz="4" w:space="0" w:color="auto"/>
              <w:left w:val="single" w:sz="4" w:space="0" w:color="auto"/>
              <w:bottom w:val="single" w:sz="4" w:space="0" w:color="auto"/>
              <w:right w:val="single" w:sz="4" w:space="0" w:color="auto"/>
            </w:tcBorders>
          </w:tcPr>
          <w:p w14:paraId="01FCFAAE" w14:textId="76E64567" w:rsidR="007D3503" w:rsidRDefault="007D3503" w:rsidP="007D3503">
            <w:r w:rsidRPr="003D3561">
              <w:t>New</w:t>
            </w:r>
          </w:p>
        </w:tc>
        <w:tc>
          <w:tcPr>
            <w:tcW w:w="4675" w:type="dxa"/>
            <w:tcBorders>
              <w:top w:val="single" w:sz="4" w:space="0" w:color="auto"/>
              <w:left w:val="single" w:sz="4" w:space="0" w:color="auto"/>
              <w:bottom w:val="single" w:sz="4" w:space="0" w:color="auto"/>
              <w:right w:val="single" w:sz="4" w:space="0" w:color="auto"/>
            </w:tcBorders>
          </w:tcPr>
          <w:p w14:paraId="6129A2E0" w14:textId="77777777" w:rsidR="007D3503" w:rsidRDefault="007D3503" w:rsidP="007D3503"/>
        </w:tc>
      </w:tr>
      <w:tr w:rsidR="007D3503" w14:paraId="5D2CA0E5" w14:textId="77777777">
        <w:tc>
          <w:tcPr>
            <w:tcW w:w="4675" w:type="dxa"/>
            <w:tcBorders>
              <w:top w:val="single" w:sz="4" w:space="0" w:color="auto"/>
              <w:left w:val="single" w:sz="4" w:space="0" w:color="auto"/>
              <w:bottom w:val="single" w:sz="4" w:space="0" w:color="auto"/>
              <w:right w:val="single" w:sz="4" w:space="0" w:color="auto"/>
            </w:tcBorders>
          </w:tcPr>
          <w:p w14:paraId="5D332EBD" w14:textId="7B016BF0" w:rsidR="007D3503" w:rsidRPr="00FD5CBA" w:rsidRDefault="007D3503" w:rsidP="007D3503">
            <w:r w:rsidRPr="003D3561">
              <w:t>Subsequent</w:t>
            </w:r>
          </w:p>
        </w:tc>
        <w:tc>
          <w:tcPr>
            <w:tcW w:w="4675" w:type="dxa"/>
            <w:tcBorders>
              <w:top w:val="single" w:sz="4" w:space="0" w:color="auto"/>
              <w:left w:val="single" w:sz="4" w:space="0" w:color="auto"/>
              <w:bottom w:val="single" w:sz="4" w:space="0" w:color="auto"/>
              <w:right w:val="single" w:sz="4" w:space="0" w:color="auto"/>
            </w:tcBorders>
          </w:tcPr>
          <w:p w14:paraId="0F94DE9B" w14:textId="77777777" w:rsidR="007D3503" w:rsidRDefault="007D3503" w:rsidP="007D3503"/>
        </w:tc>
      </w:tr>
      <w:tr w:rsidR="007D3503" w14:paraId="7756FA02" w14:textId="77777777" w:rsidTr="00252085">
        <w:tc>
          <w:tcPr>
            <w:tcW w:w="4675" w:type="dxa"/>
            <w:tcBorders>
              <w:top w:val="single" w:sz="4" w:space="0" w:color="auto"/>
              <w:left w:val="single" w:sz="4" w:space="0" w:color="auto"/>
              <w:bottom w:val="single" w:sz="4" w:space="0" w:color="auto"/>
              <w:right w:val="single" w:sz="4" w:space="0" w:color="auto"/>
            </w:tcBorders>
          </w:tcPr>
          <w:p w14:paraId="14256110" w14:textId="62949A92" w:rsidR="007D3503" w:rsidRPr="00A44F41" w:rsidRDefault="00A44F41" w:rsidP="007D3503">
            <w:pPr>
              <w:rPr>
                <w:b/>
                <w:bCs/>
              </w:rPr>
            </w:pPr>
            <w:r w:rsidRPr="00A44F41">
              <w:rPr>
                <w:b/>
                <w:bCs/>
              </w:rPr>
              <w:t>Total</w:t>
            </w:r>
          </w:p>
        </w:tc>
        <w:tc>
          <w:tcPr>
            <w:tcW w:w="4675" w:type="dxa"/>
            <w:tcBorders>
              <w:top w:val="single" w:sz="4" w:space="0" w:color="auto"/>
              <w:left w:val="single" w:sz="4" w:space="0" w:color="auto"/>
              <w:bottom w:val="single" w:sz="4" w:space="0" w:color="auto"/>
              <w:right w:val="single" w:sz="4" w:space="0" w:color="auto"/>
            </w:tcBorders>
          </w:tcPr>
          <w:p w14:paraId="79095D8E" w14:textId="77777777" w:rsidR="007D3503" w:rsidRDefault="007D3503" w:rsidP="007D3503"/>
        </w:tc>
      </w:tr>
      <w:tr w:rsidR="005B4CBF" w14:paraId="02266BAB" w14:textId="77777777" w:rsidTr="00252085">
        <w:tc>
          <w:tcPr>
            <w:tcW w:w="4675" w:type="dxa"/>
            <w:tcBorders>
              <w:top w:val="single" w:sz="4" w:space="0" w:color="auto"/>
              <w:bottom w:val="single" w:sz="4" w:space="0" w:color="auto"/>
            </w:tcBorders>
          </w:tcPr>
          <w:p w14:paraId="5EC20E71" w14:textId="426290A4" w:rsidR="005B4CBF" w:rsidRPr="00FD5CBA" w:rsidRDefault="005B4CBF" w:rsidP="005B4CBF">
            <w:pPr>
              <w:pStyle w:val="Heading4"/>
            </w:pPr>
            <w:r>
              <w:t>Court Disposition</w:t>
            </w:r>
          </w:p>
        </w:tc>
        <w:tc>
          <w:tcPr>
            <w:tcW w:w="4675" w:type="dxa"/>
            <w:tcBorders>
              <w:top w:val="single" w:sz="4" w:space="0" w:color="auto"/>
              <w:bottom w:val="single" w:sz="4" w:space="0" w:color="auto"/>
            </w:tcBorders>
          </w:tcPr>
          <w:p w14:paraId="55B0FEA9" w14:textId="77777777" w:rsidR="005B4CBF" w:rsidRDefault="005B4CBF" w:rsidP="005B4CBF"/>
        </w:tc>
      </w:tr>
      <w:tr w:rsidR="005B4CBF" w14:paraId="684CCE4B" w14:textId="77777777" w:rsidTr="000B5170">
        <w:tc>
          <w:tcPr>
            <w:tcW w:w="4675" w:type="dxa"/>
            <w:tcBorders>
              <w:top w:val="single" w:sz="4" w:space="0" w:color="auto"/>
              <w:left w:val="single" w:sz="4" w:space="0" w:color="auto"/>
              <w:bottom w:val="single" w:sz="4" w:space="0" w:color="auto"/>
              <w:right w:val="single" w:sz="4" w:space="0" w:color="auto"/>
            </w:tcBorders>
          </w:tcPr>
          <w:p w14:paraId="16FD4389" w14:textId="5D2EAB38" w:rsidR="005B4CBF" w:rsidRPr="00FD5CBA" w:rsidRDefault="005B4CBF" w:rsidP="005B4CBF">
            <w:r w:rsidRPr="001C29A8">
              <w:t>Informal Probation</w:t>
            </w:r>
          </w:p>
        </w:tc>
        <w:tc>
          <w:tcPr>
            <w:tcW w:w="4675" w:type="dxa"/>
            <w:tcBorders>
              <w:top w:val="single" w:sz="4" w:space="0" w:color="auto"/>
              <w:left w:val="single" w:sz="4" w:space="0" w:color="auto"/>
              <w:bottom w:val="single" w:sz="4" w:space="0" w:color="auto"/>
              <w:right w:val="single" w:sz="4" w:space="0" w:color="auto"/>
            </w:tcBorders>
          </w:tcPr>
          <w:p w14:paraId="0D148C08" w14:textId="77777777" w:rsidR="005B4CBF" w:rsidRDefault="005B4CBF" w:rsidP="005B4CBF"/>
        </w:tc>
      </w:tr>
      <w:tr w:rsidR="005B4CBF" w14:paraId="32B567C1" w14:textId="77777777">
        <w:tc>
          <w:tcPr>
            <w:tcW w:w="4675" w:type="dxa"/>
            <w:tcBorders>
              <w:top w:val="single" w:sz="4" w:space="0" w:color="auto"/>
              <w:left w:val="single" w:sz="4" w:space="0" w:color="auto"/>
              <w:bottom w:val="single" w:sz="4" w:space="0" w:color="auto"/>
              <w:right w:val="single" w:sz="4" w:space="0" w:color="auto"/>
            </w:tcBorders>
          </w:tcPr>
          <w:p w14:paraId="659306B5" w14:textId="626B5E9B" w:rsidR="005B4CBF" w:rsidRPr="00FD5CBA" w:rsidRDefault="005B4CBF" w:rsidP="005B4CBF">
            <w:r w:rsidRPr="001C29A8">
              <w:t>Non-Ward Probation</w:t>
            </w:r>
          </w:p>
        </w:tc>
        <w:tc>
          <w:tcPr>
            <w:tcW w:w="4675" w:type="dxa"/>
            <w:tcBorders>
              <w:top w:val="single" w:sz="4" w:space="0" w:color="auto"/>
              <w:left w:val="single" w:sz="4" w:space="0" w:color="auto"/>
              <w:bottom w:val="single" w:sz="4" w:space="0" w:color="auto"/>
              <w:right w:val="single" w:sz="4" w:space="0" w:color="auto"/>
            </w:tcBorders>
          </w:tcPr>
          <w:p w14:paraId="54754A6F" w14:textId="77777777" w:rsidR="005B4CBF" w:rsidRDefault="005B4CBF" w:rsidP="005B4CBF"/>
        </w:tc>
      </w:tr>
      <w:tr w:rsidR="005B4CBF" w14:paraId="400EFC73" w14:textId="77777777">
        <w:tc>
          <w:tcPr>
            <w:tcW w:w="4675" w:type="dxa"/>
            <w:tcBorders>
              <w:top w:val="single" w:sz="4" w:space="0" w:color="auto"/>
              <w:left w:val="single" w:sz="4" w:space="0" w:color="auto"/>
              <w:bottom w:val="single" w:sz="4" w:space="0" w:color="auto"/>
              <w:right w:val="single" w:sz="4" w:space="0" w:color="auto"/>
            </w:tcBorders>
          </w:tcPr>
          <w:p w14:paraId="745A3260" w14:textId="4C19434A" w:rsidR="005B4CBF" w:rsidRPr="00FD5CBA" w:rsidRDefault="005B4CBF" w:rsidP="005B4CBF">
            <w:r w:rsidRPr="001C29A8">
              <w:t>Wardship Probation</w:t>
            </w:r>
          </w:p>
        </w:tc>
        <w:tc>
          <w:tcPr>
            <w:tcW w:w="4675" w:type="dxa"/>
            <w:tcBorders>
              <w:top w:val="single" w:sz="4" w:space="0" w:color="auto"/>
              <w:left w:val="single" w:sz="4" w:space="0" w:color="auto"/>
              <w:bottom w:val="single" w:sz="4" w:space="0" w:color="auto"/>
              <w:right w:val="single" w:sz="4" w:space="0" w:color="auto"/>
            </w:tcBorders>
          </w:tcPr>
          <w:p w14:paraId="434B6FDB" w14:textId="77777777" w:rsidR="005B4CBF" w:rsidRDefault="005B4CBF" w:rsidP="005B4CBF"/>
        </w:tc>
      </w:tr>
      <w:tr w:rsidR="005B4CBF" w14:paraId="6D89BE51" w14:textId="77777777">
        <w:tc>
          <w:tcPr>
            <w:tcW w:w="4675" w:type="dxa"/>
            <w:tcBorders>
              <w:top w:val="single" w:sz="4" w:space="0" w:color="auto"/>
              <w:left w:val="single" w:sz="4" w:space="0" w:color="auto"/>
              <w:bottom w:val="single" w:sz="4" w:space="0" w:color="auto"/>
              <w:right w:val="single" w:sz="4" w:space="0" w:color="auto"/>
            </w:tcBorders>
          </w:tcPr>
          <w:p w14:paraId="19F7A417" w14:textId="003745B4" w:rsidR="005B4CBF" w:rsidRPr="00FD5CBA" w:rsidRDefault="005B4CBF" w:rsidP="005B4CBF">
            <w:r w:rsidRPr="001C29A8">
              <w:t>Diversion</w:t>
            </w:r>
          </w:p>
        </w:tc>
        <w:tc>
          <w:tcPr>
            <w:tcW w:w="4675" w:type="dxa"/>
            <w:tcBorders>
              <w:top w:val="single" w:sz="4" w:space="0" w:color="auto"/>
              <w:left w:val="single" w:sz="4" w:space="0" w:color="auto"/>
              <w:bottom w:val="single" w:sz="4" w:space="0" w:color="auto"/>
              <w:right w:val="single" w:sz="4" w:space="0" w:color="auto"/>
            </w:tcBorders>
          </w:tcPr>
          <w:p w14:paraId="4C5ED7CD" w14:textId="77777777" w:rsidR="005B4CBF" w:rsidRDefault="005B4CBF" w:rsidP="005B4CBF"/>
        </w:tc>
      </w:tr>
      <w:tr w:rsidR="005B4CBF" w14:paraId="0EE21C11" w14:textId="77777777">
        <w:tc>
          <w:tcPr>
            <w:tcW w:w="4675" w:type="dxa"/>
            <w:tcBorders>
              <w:top w:val="single" w:sz="4" w:space="0" w:color="auto"/>
              <w:left w:val="single" w:sz="4" w:space="0" w:color="auto"/>
              <w:bottom w:val="single" w:sz="4" w:space="0" w:color="auto"/>
              <w:right w:val="single" w:sz="4" w:space="0" w:color="auto"/>
            </w:tcBorders>
          </w:tcPr>
          <w:p w14:paraId="58572A60" w14:textId="6379B95E" w:rsidR="005B4CBF" w:rsidRPr="00FD5CBA" w:rsidRDefault="005B4CBF" w:rsidP="005B4CBF">
            <w:r w:rsidRPr="001C29A8">
              <w:t>Deferred Entry of Judgement</w:t>
            </w:r>
          </w:p>
        </w:tc>
        <w:tc>
          <w:tcPr>
            <w:tcW w:w="4675" w:type="dxa"/>
            <w:tcBorders>
              <w:top w:val="single" w:sz="4" w:space="0" w:color="auto"/>
              <w:left w:val="single" w:sz="4" w:space="0" w:color="auto"/>
              <w:bottom w:val="single" w:sz="4" w:space="0" w:color="auto"/>
              <w:right w:val="single" w:sz="4" w:space="0" w:color="auto"/>
            </w:tcBorders>
          </w:tcPr>
          <w:p w14:paraId="230195F2" w14:textId="77777777" w:rsidR="005B4CBF" w:rsidRDefault="005B4CBF" w:rsidP="005B4CBF"/>
        </w:tc>
      </w:tr>
      <w:tr w:rsidR="003A6A4C" w14:paraId="39B7A3C6" w14:textId="77777777" w:rsidTr="000B5170">
        <w:tc>
          <w:tcPr>
            <w:tcW w:w="4675" w:type="dxa"/>
            <w:tcBorders>
              <w:top w:val="single" w:sz="4" w:space="0" w:color="auto"/>
              <w:bottom w:val="single" w:sz="4" w:space="0" w:color="auto"/>
            </w:tcBorders>
          </w:tcPr>
          <w:p w14:paraId="13BFE274" w14:textId="68CAB5C2" w:rsidR="003A6A4C" w:rsidRDefault="000B5170" w:rsidP="003A6A4C">
            <w:pPr>
              <w:pStyle w:val="Heading4"/>
            </w:pPr>
            <w:r>
              <w:t>Wardship Placements</w:t>
            </w:r>
          </w:p>
        </w:tc>
        <w:tc>
          <w:tcPr>
            <w:tcW w:w="4675" w:type="dxa"/>
            <w:tcBorders>
              <w:top w:val="single" w:sz="4" w:space="0" w:color="auto"/>
              <w:bottom w:val="single" w:sz="4" w:space="0" w:color="auto"/>
            </w:tcBorders>
          </w:tcPr>
          <w:p w14:paraId="435F4A71" w14:textId="77777777" w:rsidR="003A6A4C" w:rsidRDefault="003A6A4C" w:rsidP="005B4CBF"/>
        </w:tc>
      </w:tr>
      <w:tr w:rsidR="000B5170" w14:paraId="44DFEECA" w14:textId="77777777" w:rsidTr="000B5170">
        <w:tc>
          <w:tcPr>
            <w:tcW w:w="4675" w:type="dxa"/>
            <w:tcBorders>
              <w:top w:val="single" w:sz="4" w:space="0" w:color="auto"/>
              <w:left w:val="single" w:sz="4" w:space="0" w:color="auto"/>
              <w:bottom w:val="single" w:sz="4" w:space="0" w:color="auto"/>
              <w:right w:val="single" w:sz="4" w:space="0" w:color="auto"/>
            </w:tcBorders>
          </w:tcPr>
          <w:p w14:paraId="5512AAC9" w14:textId="5C57D6AF" w:rsidR="000B5170" w:rsidRDefault="000B5170" w:rsidP="000B5170">
            <w:r w:rsidRPr="00AF2D66">
              <w:t>Own/Relative's Home</w:t>
            </w:r>
          </w:p>
        </w:tc>
        <w:tc>
          <w:tcPr>
            <w:tcW w:w="4675" w:type="dxa"/>
            <w:tcBorders>
              <w:top w:val="single" w:sz="4" w:space="0" w:color="auto"/>
              <w:left w:val="single" w:sz="4" w:space="0" w:color="auto"/>
              <w:bottom w:val="single" w:sz="4" w:space="0" w:color="auto"/>
              <w:right w:val="single" w:sz="4" w:space="0" w:color="auto"/>
            </w:tcBorders>
          </w:tcPr>
          <w:p w14:paraId="482EC247" w14:textId="77777777" w:rsidR="000B5170" w:rsidRDefault="000B5170" w:rsidP="000B5170"/>
        </w:tc>
      </w:tr>
      <w:tr w:rsidR="000B5170" w14:paraId="555CA9D6" w14:textId="77777777">
        <w:tc>
          <w:tcPr>
            <w:tcW w:w="4675" w:type="dxa"/>
            <w:tcBorders>
              <w:top w:val="single" w:sz="4" w:space="0" w:color="auto"/>
              <w:left w:val="single" w:sz="4" w:space="0" w:color="auto"/>
              <w:bottom w:val="single" w:sz="4" w:space="0" w:color="auto"/>
              <w:right w:val="single" w:sz="4" w:space="0" w:color="auto"/>
            </w:tcBorders>
          </w:tcPr>
          <w:p w14:paraId="5DD8A2C8" w14:textId="30D3D922" w:rsidR="000B5170" w:rsidRDefault="000B5170" w:rsidP="000B5170">
            <w:r w:rsidRPr="00AF2D66">
              <w:t>Non-Secure County Facility</w:t>
            </w:r>
          </w:p>
        </w:tc>
        <w:tc>
          <w:tcPr>
            <w:tcW w:w="4675" w:type="dxa"/>
            <w:tcBorders>
              <w:top w:val="single" w:sz="4" w:space="0" w:color="auto"/>
              <w:left w:val="single" w:sz="4" w:space="0" w:color="auto"/>
              <w:bottom w:val="single" w:sz="4" w:space="0" w:color="auto"/>
              <w:right w:val="single" w:sz="4" w:space="0" w:color="auto"/>
            </w:tcBorders>
          </w:tcPr>
          <w:p w14:paraId="5AE9C5F8" w14:textId="77777777" w:rsidR="000B5170" w:rsidRDefault="000B5170" w:rsidP="000B5170"/>
        </w:tc>
      </w:tr>
      <w:tr w:rsidR="000B5170" w14:paraId="627F44D7" w14:textId="77777777">
        <w:tc>
          <w:tcPr>
            <w:tcW w:w="4675" w:type="dxa"/>
            <w:tcBorders>
              <w:top w:val="single" w:sz="4" w:space="0" w:color="auto"/>
              <w:left w:val="single" w:sz="4" w:space="0" w:color="auto"/>
              <w:bottom w:val="single" w:sz="4" w:space="0" w:color="auto"/>
              <w:right w:val="single" w:sz="4" w:space="0" w:color="auto"/>
            </w:tcBorders>
          </w:tcPr>
          <w:p w14:paraId="5EEC626A" w14:textId="4A3DB3DC" w:rsidR="000B5170" w:rsidRDefault="000B5170" w:rsidP="000B5170">
            <w:r w:rsidRPr="00AF2D66">
              <w:t>Secure County Facility</w:t>
            </w:r>
          </w:p>
        </w:tc>
        <w:tc>
          <w:tcPr>
            <w:tcW w:w="4675" w:type="dxa"/>
            <w:tcBorders>
              <w:top w:val="single" w:sz="4" w:space="0" w:color="auto"/>
              <w:left w:val="single" w:sz="4" w:space="0" w:color="auto"/>
              <w:bottom w:val="single" w:sz="4" w:space="0" w:color="auto"/>
              <w:right w:val="single" w:sz="4" w:space="0" w:color="auto"/>
            </w:tcBorders>
          </w:tcPr>
          <w:p w14:paraId="2D885706" w14:textId="77777777" w:rsidR="000B5170" w:rsidRDefault="000B5170" w:rsidP="000B5170"/>
        </w:tc>
      </w:tr>
      <w:tr w:rsidR="000B5170" w14:paraId="32A82EAE" w14:textId="77777777">
        <w:tc>
          <w:tcPr>
            <w:tcW w:w="4675" w:type="dxa"/>
            <w:tcBorders>
              <w:top w:val="single" w:sz="4" w:space="0" w:color="auto"/>
              <w:left w:val="single" w:sz="4" w:space="0" w:color="auto"/>
              <w:bottom w:val="single" w:sz="4" w:space="0" w:color="auto"/>
              <w:right w:val="single" w:sz="4" w:space="0" w:color="auto"/>
            </w:tcBorders>
          </w:tcPr>
          <w:p w14:paraId="4780C6C5" w14:textId="3C29D5D7" w:rsidR="000B5170" w:rsidRDefault="000B5170" w:rsidP="000B5170">
            <w:r w:rsidRPr="00AF2D66">
              <w:t>Other Public Facility</w:t>
            </w:r>
          </w:p>
        </w:tc>
        <w:tc>
          <w:tcPr>
            <w:tcW w:w="4675" w:type="dxa"/>
            <w:tcBorders>
              <w:top w:val="single" w:sz="4" w:space="0" w:color="auto"/>
              <w:left w:val="single" w:sz="4" w:space="0" w:color="auto"/>
              <w:bottom w:val="single" w:sz="4" w:space="0" w:color="auto"/>
              <w:right w:val="single" w:sz="4" w:space="0" w:color="auto"/>
            </w:tcBorders>
          </w:tcPr>
          <w:p w14:paraId="3256452A" w14:textId="77777777" w:rsidR="000B5170" w:rsidRDefault="000B5170" w:rsidP="000B5170"/>
        </w:tc>
      </w:tr>
      <w:tr w:rsidR="000B5170" w14:paraId="39D1CE2A" w14:textId="77777777">
        <w:tc>
          <w:tcPr>
            <w:tcW w:w="4675" w:type="dxa"/>
            <w:tcBorders>
              <w:top w:val="single" w:sz="4" w:space="0" w:color="auto"/>
              <w:left w:val="single" w:sz="4" w:space="0" w:color="auto"/>
              <w:bottom w:val="single" w:sz="4" w:space="0" w:color="auto"/>
              <w:right w:val="single" w:sz="4" w:space="0" w:color="auto"/>
            </w:tcBorders>
          </w:tcPr>
          <w:p w14:paraId="79139B8E" w14:textId="2BFD678F" w:rsidR="000B5170" w:rsidRDefault="000B5170" w:rsidP="000B5170">
            <w:r w:rsidRPr="00AF2D66">
              <w:t>Other Private Facility</w:t>
            </w:r>
          </w:p>
        </w:tc>
        <w:tc>
          <w:tcPr>
            <w:tcW w:w="4675" w:type="dxa"/>
            <w:tcBorders>
              <w:top w:val="single" w:sz="4" w:space="0" w:color="auto"/>
              <w:left w:val="single" w:sz="4" w:space="0" w:color="auto"/>
              <w:bottom w:val="single" w:sz="4" w:space="0" w:color="auto"/>
              <w:right w:val="single" w:sz="4" w:space="0" w:color="auto"/>
            </w:tcBorders>
          </w:tcPr>
          <w:p w14:paraId="00438855" w14:textId="77777777" w:rsidR="000B5170" w:rsidRDefault="000B5170" w:rsidP="000B5170"/>
        </w:tc>
      </w:tr>
      <w:tr w:rsidR="00E006E4" w14:paraId="1CBCF48D" w14:textId="77777777">
        <w:tc>
          <w:tcPr>
            <w:tcW w:w="4675" w:type="dxa"/>
            <w:tcBorders>
              <w:top w:val="single" w:sz="4" w:space="0" w:color="auto"/>
              <w:left w:val="single" w:sz="4" w:space="0" w:color="auto"/>
              <w:bottom w:val="single" w:sz="4" w:space="0" w:color="auto"/>
              <w:right w:val="single" w:sz="4" w:space="0" w:color="auto"/>
            </w:tcBorders>
          </w:tcPr>
          <w:p w14:paraId="3F1B3A95" w14:textId="33F783AB" w:rsidR="00E006E4" w:rsidRPr="00AF2D66" w:rsidRDefault="00E006E4" w:rsidP="000B5170">
            <w:r>
              <w:t>STCF-SB823</w:t>
            </w:r>
            <w:r>
              <w:rPr>
                <w:rStyle w:val="FootnoteReference"/>
              </w:rPr>
              <w:footnoteReference w:id="2"/>
            </w:r>
          </w:p>
        </w:tc>
        <w:tc>
          <w:tcPr>
            <w:tcW w:w="4675" w:type="dxa"/>
            <w:tcBorders>
              <w:top w:val="single" w:sz="4" w:space="0" w:color="auto"/>
              <w:left w:val="single" w:sz="4" w:space="0" w:color="auto"/>
              <w:bottom w:val="single" w:sz="4" w:space="0" w:color="auto"/>
              <w:right w:val="single" w:sz="4" w:space="0" w:color="auto"/>
            </w:tcBorders>
          </w:tcPr>
          <w:p w14:paraId="12A345E4" w14:textId="77777777" w:rsidR="00E006E4" w:rsidRDefault="00E006E4" w:rsidP="000B5170"/>
        </w:tc>
      </w:tr>
      <w:tr w:rsidR="000B5170" w14:paraId="40EBD8F9" w14:textId="77777777">
        <w:tc>
          <w:tcPr>
            <w:tcW w:w="4675" w:type="dxa"/>
            <w:tcBorders>
              <w:top w:val="single" w:sz="4" w:space="0" w:color="auto"/>
              <w:left w:val="single" w:sz="4" w:space="0" w:color="auto"/>
              <w:bottom w:val="single" w:sz="4" w:space="0" w:color="auto"/>
              <w:right w:val="single" w:sz="4" w:space="0" w:color="auto"/>
            </w:tcBorders>
          </w:tcPr>
          <w:p w14:paraId="40DEFE52" w14:textId="337A933F" w:rsidR="000B5170" w:rsidRDefault="000B5170" w:rsidP="000B5170">
            <w:r w:rsidRPr="00AF2D66">
              <w:t>Other</w:t>
            </w:r>
          </w:p>
        </w:tc>
        <w:tc>
          <w:tcPr>
            <w:tcW w:w="4675" w:type="dxa"/>
            <w:tcBorders>
              <w:top w:val="single" w:sz="4" w:space="0" w:color="auto"/>
              <w:left w:val="single" w:sz="4" w:space="0" w:color="auto"/>
              <w:bottom w:val="single" w:sz="4" w:space="0" w:color="auto"/>
              <w:right w:val="single" w:sz="4" w:space="0" w:color="auto"/>
            </w:tcBorders>
          </w:tcPr>
          <w:p w14:paraId="45CF6894" w14:textId="77777777" w:rsidR="000B5170" w:rsidRDefault="000B5170" w:rsidP="000B5170"/>
        </w:tc>
      </w:tr>
      <w:tr w:rsidR="000B5170" w14:paraId="5BD3EC4D" w14:textId="77777777" w:rsidTr="000B5170">
        <w:tc>
          <w:tcPr>
            <w:tcW w:w="4675" w:type="dxa"/>
            <w:tcBorders>
              <w:top w:val="single" w:sz="4" w:space="0" w:color="auto"/>
              <w:left w:val="single" w:sz="4" w:space="0" w:color="auto"/>
              <w:bottom w:val="single" w:sz="4" w:space="0" w:color="auto"/>
              <w:right w:val="single" w:sz="4" w:space="0" w:color="auto"/>
            </w:tcBorders>
          </w:tcPr>
          <w:p w14:paraId="2F136C1D" w14:textId="17F1920A" w:rsidR="000B5170" w:rsidRDefault="00252085" w:rsidP="000B5170">
            <w:r w:rsidRPr="00A44F41">
              <w:rPr>
                <w:b/>
                <w:bCs/>
              </w:rPr>
              <w:t>Total</w:t>
            </w:r>
          </w:p>
        </w:tc>
        <w:tc>
          <w:tcPr>
            <w:tcW w:w="4675" w:type="dxa"/>
            <w:tcBorders>
              <w:top w:val="single" w:sz="4" w:space="0" w:color="auto"/>
              <w:left w:val="single" w:sz="4" w:space="0" w:color="auto"/>
              <w:bottom w:val="single" w:sz="4" w:space="0" w:color="auto"/>
              <w:right w:val="single" w:sz="4" w:space="0" w:color="auto"/>
            </w:tcBorders>
          </w:tcPr>
          <w:p w14:paraId="17275AD2" w14:textId="77777777" w:rsidR="000B5170" w:rsidRDefault="000B5170" w:rsidP="000B5170"/>
        </w:tc>
      </w:tr>
      <w:tr w:rsidR="005B4CBF" w14:paraId="2FAD2F7D" w14:textId="77777777" w:rsidTr="000B5170">
        <w:tc>
          <w:tcPr>
            <w:tcW w:w="4675" w:type="dxa"/>
            <w:tcBorders>
              <w:top w:val="single" w:sz="4" w:space="0" w:color="auto"/>
              <w:bottom w:val="single" w:sz="4" w:space="0" w:color="auto"/>
            </w:tcBorders>
          </w:tcPr>
          <w:p w14:paraId="135B5FAB" w14:textId="445D8C21" w:rsidR="005B4CBF" w:rsidRPr="00FD5CBA" w:rsidRDefault="00A44F41" w:rsidP="003A6A4C">
            <w:pPr>
              <w:pStyle w:val="Heading4"/>
            </w:pPr>
            <w:r>
              <w:t>Subsequent Actions</w:t>
            </w:r>
          </w:p>
        </w:tc>
        <w:tc>
          <w:tcPr>
            <w:tcW w:w="4675" w:type="dxa"/>
            <w:tcBorders>
              <w:top w:val="single" w:sz="4" w:space="0" w:color="auto"/>
              <w:bottom w:val="single" w:sz="4" w:space="0" w:color="auto"/>
            </w:tcBorders>
          </w:tcPr>
          <w:p w14:paraId="3371CC08" w14:textId="77777777" w:rsidR="005B4CBF" w:rsidRDefault="005B4CBF" w:rsidP="005B4CBF"/>
        </w:tc>
      </w:tr>
      <w:tr w:rsidR="00A44F41" w14:paraId="4628D1B2" w14:textId="77777777" w:rsidTr="000B5170">
        <w:tc>
          <w:tcPr>
            <w:tcW w:w="4675" w:type="dxa"/>
            <w:tcBorders>
              <w:top w:val="single" w:sz="4" w:space="0" w:color="auto"/>
              <w:left w:val="single" w:sz="4" w:space="0" w:color="auto"/>
              <w:bottom w:val="single" w:sz="4" w:space="0" w:color="auto"/>
              <w:right w:val="single" w:sz="4" w:space="0" w:color="auto"/>
            </w:tcBorders>
          </w:tcPr>
          <w:p w14:paraId="4C4497BD" w14:textId="10131FFB" w:rsidR="00A44F41" w:rsidRDefault="00A44F41" w:rsidP="005B4CBF">
            <w:r>
              <w:t>Technical Violations</w:t>
            </w:r>
          </w:p>
        </w:tc>
        <w:tc>
          <w:tcPr>
            <w:tcW w:w="4675" w:type="dxa"/>
            <w:tcBorders>
              <w:top w:val="single" w:sz="4" w:space="0" w:color="auto"/>
              <w:left w:val="single" w:sz="4" w:space="0" w:color="auto"/>
              <w:bottom w:val="single" w:sz="4" w:space="0" w:color="auto"/>
              <w:right w:val="single" w:sz="4" w:space="0" w:color="auto"/>
            </w:tcBorders>
          </w:tcPr>
          <w:p w14:paraId="7E7E1642" w14:textId="77777777" w:rsidR="00A44F41" w:rsidRDefault="00A44F41" w:rsidP="005B4CBF"/>
        </w:tc>
      </w:tr>
      <w:tr w:rsidR="005B4CBF" w14:paraId="5E3D3C95" w14:textId="77777777">
        <w:tc>
          <w:tcPr>
            <w:tcW w:w="4675" w:type="dxa"/>
            <w:tcBorders>
              <w:top w:val="single" w:sz="4" w:space="0" w:color="auto"/>
              <w:bottom w:val="single" w:sz="4" w:space="0" w:color="auto"/>
            </w:tcBorders>
          </w:tcPr>
          <w:p w14:paraId="27F35DE4" w14:textId="77777777" w:rsidR="005B4CBF" w:rsidRDefault="005B4CBF" w:rsidP="005B4CBF">
            <w:pPr>
              <w:pStyle w:val="Heading4"/>
            </w:pPr>
            <w:r>
              <w:t>Gender (Optional)</w:t>
            </w:r>
          </w:p>
        </w:tc>
        <w:tc>
          <w:tcPr>
            <w:tcW w:w="4675" w:type="dxa"/>
            <w:tcBorders>
              <w:top w:val="single" w:sz="4" w:space="0" w:color="auto"/>
              <w:bottom w:val="single" w:sz="4" w:space="0" w:color="auto"/>
            </w:tcBorders>
          </w:tcPr>
          <w:p w14:paraId="3E65B0D2" w14:textId="77777777" w:rsidR="005B4CBF" w:rsidRDefault="005B4CBF" w:rsidP="005B4CBF"/>
        </w:tc>
      </w:tr>
      <w:tr w:rsidR="005B4CBF" w14:paraId="222D1F51" w14:textId="77777777">
        <w:tc>
          <w:tcPr>
            <w:tcW w:w="4675" w:type="dxa"/>
            <w:tcBorders>
              <w:top w:val="single" w:sz="4" w:space="0" w:color="auto"/>
              <w:left w:val="single" w:sz="4" w:space="0" w:color="auto"/>
              <w:bottom w:val="single" w:sz="4" w:space="0" w:color="auto"/>
              <w:right w:val="single" w:sz="4" w:space="0" w:color="auto"/>
            </w:tcBorders>
          </w:tcPr>
          <w:p w14:paraId="6E4A073A" w14:textId="77777777" w:rsidR="005B4CBF" w:rsidRDefault="005B4CBF" w:rsidP="005B4CBF">
            <w:r>
              <w:t>Male</w:t>
            </w:r>
          </w:p>
        </w:tc>
        <w:tc>
          <w:tcPr>
            <w:tcW w:w="4675" w:type="dxa"/>
            <w:tcBorders>
              <w:top w:val="single" w:sz="4" w:space="0" w:color="auto"/>
              <w:left w:val="single" w:sz="4" w:space="0" w:color="auto"/>
              <w:bottom w:val="single" w:sz="4" w:space="0" w:color="auto"/>
              <w:right w:val="single" w:sz="4" w:space="0" w:color="auto"/>
            </w:tcBorders>
          </w:tcPr>
          <w:p w14:paraId="290439E0" w14:textId="77777777" w:rsidR="005B4CBF" w:rsidRDefault="005B4CBF" w:rsidP="005B4CBF"/>
        </w:tc>
      </w:tr>
      <w:tr w:rsidR="005B4CBF" w14:paraId="3BFB123E" w14:textId="77777777">
        <w:tc>
          <w:tcPr>
            <w:tcW w:w="4675" w:type="dxa"/>
            <w:tcBorders>
              <w:top w:val="single" w:sz="4" w:space="0" w:color="auto"/>
              <w:left w:val="single" w:sz="4" w:space="0" w:color="auto"/>
              <w:bottom w:val="single" w:sz="4" w:space="0" w:color="auto"/>
              <w:right w:val="single" w:sz="4" w:space="0" w:color="auto"/>
            </w:tcBorders>
          </w:tcPr>
          <w:p w14:paraId="38173134" w14:textId="77777777" w:rsidR="005B4CBF" w:rsidRDefault="005B4CBF" w:rsidP="005B4CBF">
            <w:r>
              <w:t>Female</w:t>
            </w:r>
          </w:p>
        </w:tc>
        <w:tc>
          <w:tcPr>
            <w:tcW w:w="4675" w:type="dxa"/>
            <w:tcBorders>
              <w:top w:val="single" w:sz="4" w:space="0" w:color="auto"/>
              <w:left w:val="single" w:sz="4" w:space="0" w:color="auto"/>
              <w:bottom w:val="single" w:sz="4" w:space="0" w:color="auto"/>
              <w:right w:val="single" w:sz="4" w:space="0" w:color="auto"/>
            </w:tcBorders>
          </w:tcPr>
          <w:p w14:paraId="6CC77C5E" w14:textId="77777777" w:rsidR="005B4CBF" w:rsidRDefault="005B4CBF" w:rsidP="005B4CBF"/>
        </w:tc>
      </w:tr>
      <w:tr w:rsidR="005B4CBF" w14:paraId="7801DBC3" w14:textId="77777777">
        <w:tc>
          <w:tcPr>
            <w:tcW w:w="4675" w:type="dxa"/>
            <w:tcBorders>
              <w:top w:val="single" w:sz="4" w:space="0" w:color="auto"/>
              <w:left w:val="single" w:sz="4" w:space="0" w:color="auto"/>
              <w:bottom w:val="single" w:sz="4" w:space="0" w:color="auto"/>
              <w:right w:val="single" w:sz="4" w:space="0" w:color="auto"/>
            </w:tcBorders>
          </w:tcPr>
          <w:p w14:paraId="29F7A42D" w14:textId="22771C59" w:rsidR="005B4CBF" w:rsidRDefault="00252085" w:rsidP="005B4CBF">
            <w:r w:rsidRPr="00A44F41">
              <w:rPr>
                <w:b/>
                <w:bCs/>
              </w:rPr>
              <w:t>Total</w:t>
            </w:r>
          </w:p>
        </w:tc>
        <w:tc>
          <w:tcPr>
            <w:tcW w:w="4675" w:type="dxa"/>
            <w:tcBorders>
              <w:top w:val="single" w:sz="4" w:space="0" w:color="auto"/>
              <w:left w:val="single" w:sz="4" w:space="0" w:color="auto"/>
              <w:bottom w:val="single" w:sz="4" w:space="0" w:color="auto"/>
              <w:right w:val="single" w:sz="4" w:space="0" w:color="auto"/>
            </w:tcBorders>
          </w:tcPr>
          <w:p w14:paraId="1C62090C" w14:textId="77777777" w:rsidR="005B4CBF" w:rsidRDefault="005B4CBF" w:rsidP="005B4CBF"/>
        </w:tc>
      </w:tr>
      <w:tr w:rsidR="005B4CBF" w14:paraId="459721E7" w14:textId="77777777">
        <w:tc>
          <w:tcPr>
            <w:tcW w:w="4675" w:type="dxa"/>
            <w:tcBorders>
              <w:top w:val="single" w:sz="4" w:space="0" w:color="auto"/>
              <w:bottom w:val="single" w:sz="4" w:space="0" w:color="auto"/>
            </w:tcBorders>
          </w:tcPr>
          <w:p w14:paraId="7A58AFD6" w14:textId="77777777" w:rsidR="005B4CBF" w:rsidRDefault="005B4CBF" w:rsidP="005B4CBF">
            <w:pPr>
              <w:pStyle w:val="Heading4"/>
            </w:pPr>
            <w:r>
              <w:t>Race/Ethnicity Group (Optional)</w:t>
            </w:r>
          </w:p>
        </w:tc>
        <w:tc>
          <w:tcPr>
            <w:tcW w:w="4675" w:type="dxa"/>
            <w:tcBorders>
              <w:top w:val="single" w:sz="4" w:space="0" w:color="auto"/>
              <w:bottom w:val="single" w:sz="4" w:space="0" w:color="auto"/>
            </w:tcBorders>
          </w:tcPr>
          <w:p w14:paraId="375EA971" w14:textId="77777777" w:rsidR="005B4CBF" w:rsidRDefault="005B4CBF" w:rsidP="005B4CBF"/>
        </w:tc>
      </w:tr>
      <w:tr w:rsidR="005B4CBF" w14:paraId="4135209C" w14:textId="77777777">
        <w:tc>
          <w:tcPr>
            <w:tcW w:w="4675" w:type="dxa"/>
            <w:tcBorders>
              <w:top w:val="single" w:sz="4" w:space="0" w:color="auto"/>
              <w:left w:val="single" w:sz="4" w:space="0" w:color="auto"/>
              <w:bottom w:val="single" w:sz="4" w:space="0" w:color="auto"/>
              <w:right w:val="single" w:sz="4" w:space="0" w:color="auto"/>
            </w:tcBorders>
          </w:tcPr>
          <w:p w14:paraId="51FC6A31" w14:textId="77777777" w:rsidR="005B4CBF" w:rsidRDefault="005B4CBF" w:rsidP="005B4CBF">
            <w:r w:rsidRPr="0013182E">
              <w:t>Hispanic</w:t>
            </w:r>
          </w:p>
        </w:tc>
        <w:tc>
          <w:tcPr>
            <w:tcW w:w="4675" w:type="dxa"/>
            <w:tcBorders>
              <w:top w:val="single" w:sz="4" w:space="0" w:color="auto"/>
              <w:left w:val="single" w:sz="4" w:space="0" w:color="auto"/>
              <w:bottom w:val="single" w:sz="4" w:space="0" w:color="auto"/>
              <w:right w:val="single" w:sz="4" w:space="0" w:color="auto"/>
            </w:tcBorders>
          </w:tcPr>
          <w:p w14:paraId="5B82BA62" w14:textId="77777777" w:rsidR="005B4CBF" w:rsidRDefault="005B4CBF" w:rsidP="005B4CBF"/>
        </w:tc>
      </w:tr>
      <w:tr w:rsidR="005B4CBF" w14:paraId="675BAACC" w14:textId="77777777">
        <w:tc>
          <w:tcPr>
            <w:tcW w:w="4675" w:type="dxa"/>
            <w:tcBorders>
              <w:top w:val="single" w:sz="4" w:space="0" w:color="auto"/>
              <w:left w:val="single" w:sz="4" w:space="0" w:color="auto"/>
              <w:bottom w:val="single" w:sz="4" w:space="0" w:color="auto"/>
              <w:right w:val="single" w:sz="4" w:space="0" w:color="auto"/>
            </w:tcBorders>
          </w:tcPr>
          <w:p w14:paraId="2E30E6CD" w14:textId="77777777" w:rsidR="005B4CBF" w:rsidRDefault="005B4CBF" w:rsidP="005B4CBF">
            <w:r w:rsidRPr="0013182E">
              <w:t>White</w:t>
            </w:r>
          </w:p>
        </w:tc>
        <w:tc>
          <w:tcPr>
            <w:tcW w:w="4675" w:type="dxa"/>
            <w:tcBorders>
              <w:top w:val="single" w:sz="4" w:space="0" w:color="auto"/>
              <w:left w:val="single" w:sz="4" w:space="0" w:color="auto"/>
              <w:bottom w:val="single" w:sz="4" w:space="0" w:color="auto"/>
              <w:right w:val="single" w:sz="4" w:space="0" w:color="auto"/>
            </w:tcBorders>
          </w:tcPr>
          <w:p w14:paraId="2513100E" w14:textId="77777777" w:rsidR="005B4CBF" w:rsidRDefault="005B4CBF" w:rsidP="005B4CBF"/>
        </w:tc>
      </w:tr>
      <w:tr w:rsidR="005B4CBF" w14:paraId="2A9B50F1" w14:textId="77777777">
        <w:tc>
          <w:tcPr>
            <w:tcW w:w="4675" w:type="dxa"/>
            <w:tcBorders>
              <w:top w:val="single" w:sz="4" w:space="0" w:color="auto"/>
              <w:left w:val="single" w:sz="4" w:space="0" w:color="auto"/>
              <w:bottom w:val="single" w:sz="4" w:space="0" w:color="auto"/>
              <w:right w:val="single" w:sz="4" w:space="0" w:color="auto"/>
            </w:tcBorders>
          </w:tcPr>
          <w:p w14:paraId="42B4396A" w14:textId="77777777" w:rsidR="005B4CBF" w:rsidRDefault="005B4CBF" w:rsidP="005B4CBF">
            <w:r w:rsidRPr="0013182E">
              <w:t>Black</w:t>
            </w:r>
          </w:p>
        </w:tc>
        <w:tc>
          <w:tcPr>
            <w:tcW w:w="4675" w:type="dxa"/>
            <w:tcBorders>
              <w:top w:val="single" w:sz="4" w:space="0" w:color="auto"/>
              <w:left w:val="single" w:sz="4" w:space="0" w:color="auto"/>
              <w:bottom w:val="single" w:sz="4" w:space="0" w:color="auto"/>
              <w:right w:val="single" w:sz="4" w:space="0" w:color="auto"/>
            </w:tcBorders>
          </w:tcPr>
          <w:p w14:paraId="170B612A" w14:textId="77777777" w:rsidR="005B4CBF" w:rsidRDefault="005B4CBF" w:rsidP="005B4CBF"/>
        </w:tc>
      </w:tr>
      <w:tr w:rsidR="005B4CBF" w14:paraId="2330EFA8" w14:textId="77777777">
        <w:tc>
          <w:tcPr>
            <w:tcW w:w="4675" w:type="dxa"/>
            <w:tcBorders>
              <w:top w:val="single" w:sz="4" w:space="0" w:color="auto"/>
              <w:left w:val="single" w:sz="4" w:space="0" w:color="auto"/>
              <w:bottom w:val="single" w:sz="4" w:space="0" w:color="auto"/>
              <w:right w:val="single" w:sz="4" w:space="0" w:color="auto"/>
            </w:tcBorders>
          </w:tcPr>
          <w:p w14:paraId="237CE85F" w14:textId="77777777" w:rsidR="005B4CBF" w:rsidRDefault="005B4CBF" w:rsidP="005B4CBF">
            <w:r w:rsidRPr="0013182E">
              <w:lastRenderedPageBreak/>
              <w:t>Asian</w:t>
            </w:r>
          </w:p>
        </w:tc>
        <w:tc>
          <w:tcPr>
            <w:tcW w:w="4675" w:type="dxa"/>
            <w:tcBorders>
              <w:top w:val="single" w:sz="4" w:space="0" w:color="auto"/>
              <w:left w:val="single" w:sz="4" w:space="0" w:color="auto"/>
              <w:bottom w:val="single" w:sz="4" w:space="0" w:color="auto"/>
              <w:right w:val="single" w:sz="4" w:space="0" w:color="auto"/>
            </w:tcBorders>
          </w:tcPr>
          <w:p w14:paraId="09EB4E8B" w14:textId="77777777" w:rsidR="005B4CBF" w:rsidRDefault="005B4CBF" w:rsidP="005B4CBF"/>
        </w:tc>
      </w:tr>
      <w:tr w:rsidR="005B4CBF" w14:paraId="5E210951" w14:textId="77777777">
        <w:tc>
          <w:tcPr>
            <w:tcW w:w="4675" w:type="dxa"/>
            <w:tcBorders>
              <w:top w:val="single" w:sz="4" w:space="0" w:color="auto"/>
              <w:left w:val="single" w:sz="4" w:space="0" w:color="auto"/>
              <w:bottom w:val="single" w:sz="4" w:space="0" w:color="auto"/>
              <w:right w:val="single" w:sz="4" w:space="0" w:color="auto"/>
            </w:tcBorders>
          </w:tcPr>
          <w:p w14:paraId="2766CC9C" w14:textId="77777777" w:rsidR="005B4CBF" w:rsidRDefault="005B4CBF" w:rsidP="005B4CBF">
            <w:r w:rsidRPr="0013182E">
              <w:t>Pacific Islander</w:t>
            </w:r>
          </w:p>
        </w:tc>
        <w:tc>
          <w:tcPr>
            <w:tcW w:w="4675" w:type="dxa"/>
            <w:tcBorders>
              <w:top w:val="single" w:sz="4" w:space="0" w:color="auto"/>
              <w:left w:val="single" w:sz="4" w:space="0" w:color="auto"/>
              <w:bottom w:val="single" w:sz="4" w:space="0" w:color="auto"/>
              <w:right w:val="single" w:sz="4" w:space="0" w:color="auto"/>
            </w:tcBorders>
          </w:tcPr>
          <w:p w14:paraId="2DC44893" w14:textId="77777777" w:rsidR="005B4CBF" w:rsidRDefault="005B4CBF" w:rsidP="005B4CBF"/>
        </w:tc>
      </w:tr>
      <w:tr w:rsidR="005B4CBF" w14:paraId="05712A05" w14:textId="77777777">
        <w:tc>
          <w:tcPr>
            <w:tcW w:w="4675" w:type="dxa"/>
            <w:tcBorders>
              <w:top w:val="single" w:sz="4" w:space="0" w:color="auto"/>
              <w:left w:val="single" w:sz="4" w:space="0" w:color="auto"/>
              <w:bottom w:val="single" w:sz="4" w:space="0" w:color="auto"/>
              <w:right w:val="single" w:sz="4" w:space="0" w:color="auto"/>
            </w:tcBorders>
          </w:tcPr>
          <w:p w14:paraId="346F4111" w14:textId="77777777" w:rsidR="005B4CBF" w:rsidRDefault="005B4CBF" w:rsidP="005B4CBF">
            <w:r w:rsidRPr="0013182E">
              <w:t>Indian</w:t>
            </w:r>
          </w:p>
        </w:tc>
        <w:tc>
          <w:tcPr>
            <w:tcW w:w="4675" w:type="dxa"/>
            <w:tcBorders>
              <w:top w:val="single" w:sz="4" w:space="0" w:color="auto"/>
              <w:left w:val="single" w:sz="4" w:space="0" w:color="auto"/>
              <w:bottom w:val="single" w:sz="4" w:space="0" w:color="auto"/>
              <w:right w:val="single" w:sz="4" w:space="0" w:color="auto"/>
            </w:tcBorders>
          </w:tcPr>
          <w:p w14:paraId="2B1FFE72" w14:textId="77777777" w:rsidR="005B4CBF" w:rsidRDefault="005B4CBF" w:rsidP="005B4CBF"/>
        </w:tc>
      </w:tr>
      <w:tr w:rsidR="005B4CBF" w14:paraId="64DA0F74" w14:textId="77777777">
        <w:tc>
          <w:tcPr>
            <w:tcW w:w="4675" w:type="dxa"/>
            <w:tcBorders>
              <w:top w:val="single" w:sz="4" w:space="0" w:color="auto"/>
              <w:left w:val="single" w:sz="4" w:space="0" w:color="auto"/>
              <w:bottom w:val="single" w:sz="4" w:space="0" w:color="auto"/>
              <w:right w:val="single" w:sz="4" w:space="0" w:color="auto"/>
            </w:tcBorders>
          </w:tcPr>
          <w:p w14:paraId="6165A3AF" w14:textId="77777777" w:rsidR="005B4CBF" w:rsidRDefault="005B4CBF" w:rsidP="005B4CBF">
            <w:r w:rsidRPr="0013182E">
              <w:t>Unknown</w:t>
            </w:r>
          </w:p>
        </w:tc>
        <w:tc>
          <w:tcPr>
            <w:tcW w:w="4675" w:type="dxa"/>
            <w:tcBorders>
              <w:top w:val="single" w:sz="4" w:space="0" w:color="auto"/>
              <w:left w:val="single" w:sz="4" w:space="0" w:color="auto"/>
              <w:bottom w:val="single" w:sz="4" w:space="0" w:color="auto"/>
              <w:right w:val="single" w:sz="4" w:space="0" w:color="auto"/>
            </w:tcBorders>
          </w:tcPr>
          <w:p w14:paraId="13454E50" w14:textId="77777777" w:rsidR="005B4CBF" w:rsidRDefault="005B4CBF" w:rsidP="005B4CBF"/>
        </w:tc>
      </w:tr>
      <w:tr w:rsidR="005B4CBF" w14:paraId="07C2746E" w14:textId="77777777">
        <w:tc>
          <w:tcPr>
            <w:tcW w:w="4675" w:type="dxa"/>
            <w:tcBorders>
              <w:top w:val="single" w:sz="4" w:space="0" w:color="auto"/>
              <w:left w:val="single" w:sz="4" w:space="0" w:color="auto"/>
              <w:bottom w:val="single" w:sz="4" w:space="0" w:color="auto"/>
              <w:right w:val="single" w:sz="4" w:space="0" w:color="auto"/>
            </w:tcBorders>
          </w:tcPr>
          <w:p w14:paraId="1C8FBE6B" w14:textId="3835C92F" w:rsidR="005B4CBF" w:rsidRDefault="00252085" w:rsidP="005B4CBF">
            <w:r w:rsidRPr="00A44F41">
              <w:rPr>
                <w:b/>
                <w:bCs/>
              </w:rPr>
              <w:t>Total</w:t>
            </w:r>
          </w:p>
        </w:tc>
        <w:tc>
          <w:tcPr>
            <w:tcW w:w="4675" w:type="dxa"/>
            <w:tcBorders>
              <w:top w:val="single" w:sz="4" w:space="0" w:color="auto"/>
              <w:left w:val="single" w:sz="4" w:space="0" w:color="auto"/>
              <w:bottom w:val="single" w:sz="4" w:space="0" w:color="auto"/>
              <w:right w:val="single" w:sz="4" w:space="0" w:color="auto"/>
            </w:tcBorders>
          </w:tcPr>
          <w:p w14:paraId="5188CA37" w14:textId="77777777" w:rsidR="005B4CBF" w:rsidRDefault="005B4CBF" w:rsidP="005B4CBF"/>
        </w:tc>
      </w:tr>
    </w:tbl>
    <w:p w14:paraId="49F94846" w14:textId="77777777" w:rsidR="00C8559A" w:rsidRDefault="00C8559A" w:rsidP="0089315B">
      <w:pPr>
        <w:pStyle w:val="Heading3"/>
        <w:sectPr w:rsidR="00C8559A" w:rsidSect="00C8559A">
          <w:pgSz w:w="12240" w:h="15840"/>
          <w:pgMar w:top="1440" w:right="1440" w:bottom="1440" w:left="1440" w:header="720" w:footer="720" w:gutter="0"/>
          <w:cols w:space="720"/>
          <w:docGrid w:linePitch="360"/>
        </w:sectPr>
      </w:pPr>
      <w:r w:rsidRPr="002845C3">
        <w:t>Please use this space to explain any exceptions and/or anomalies in the data reported above:</w:t>
      </w:r>
    </w:p>
    <w:p w14:paraId="7B5674A0" w14:textId="0F8A964E" w:rsidR="00C8559A" w:rsidRDefault="00D2495F" w:rsidP="00C8559A">
      <w:pPr>
        <w:pStyle w:val="Heading2"/>
      </w:pPr>
      <w:bookmarkStart w:id="7" w:name="_Toc218774927"/>
      <w:proofErr w:type="gramStart"/>
      <w:r>
        <w:lastRenderedPageBreak/>
        <w:t xml:space="preserve">Arrest </w:t>
      </w:r>
      <w:r w:rsidR="00D5254A">
        <w:t>Data</w:t>
      </w:r>
      <w:proofErr w:type="gramEnd"/>
      <w:r w:rsidR="00D83718">
        <w:t xml:space="preserve">: </w:t>
      </w:r>
      <w:r w:rsidR="00C8559A">
        <w:t>Countywide Juvenile Justice Data</w:t>
      </w:r>
      <w:bookmarkEnd w:id="7"/>
      <w:r w:rsidR="00C8559A">
        <w:t xml:space="preserve"> </w:t>
      </w:r>
    </w:p>
    <w:p w14:paraId="1FD62328" w14:textId="429AB4FC" w:rsidR="00C8559A" w:rsidRPr="00702A11" w:rsidRDefault="00724848" w:rsidP="00702A11">
      <w:r w:rsidRPr="00702A11">
        <w:t>In the blank boxes below, enter your juvenile arrest data from last year (</w:t>
      </w:r>
      <w:r w:rsidR="00AA7D2C">
        <w:t>2025</w:t>
      </w:r>
      <w:r w:rsidRPr="00702A11">
        <w:t>).</w:t>
      </w:r>
    </w:p>
    <w:p w14:paraId="2F261342" w14:textId="783F9135" w:rsidR="00724848" w:rsidRPr="00702A11" w:rsidRDefault="00724848" w:rsidP="00702A11">
      <w:r w:rsidRPr="00702A11">
        <w:t>Arrest data by county can be found at</w:t>
      </w:r>
      <w:r w:rsidR="005C085B" w:rsidRPr="00702A11">
        <w:t xml:space="preserve"> </w:t>
      </w:r>
      <w:hyperlink r:id="rId18" w:history="1">
        <w:r w:rsidR="00DE17B4" w:rsidRPr="00DE17B4">
          <w:rPr>
            <w:rStyle w:val="Hyperlink"/>
          </w:rPr>
          <w:t>State of California Department of Justice - OpenJustice</w:t>
        </w:r>
      </w:hyperlink>
      <w:r w:rsidR="005C085B" w:rsidRPr="00702A11">
        <w:t xml:space="preserve"> </w:t>
      </w:r>
      <w:r w:rsidRPr="00702A11">
        <w:t>or use your County's recorded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8559A" w14:paraId="5403F00D" w14:textId="77777777">
        <w:tc>
          <w:tcPr>
            <w:tcW w:w="4675" w:type="dxa"/>
            <w:tcBorders>
              <w:bottom w:val="single" w:sz="4" w:space="0" w:color="auto"/>
            </w:tcBorders>
          </w:tcPr>
          <w:p w14:paraId="750F82A1" w14:textId="0267D53E" w:rsidR="00C8559A" w:rsidRDefault="00322BE1">
            <w:pPr>
              <w:pStyle w:val="Heading4"/>
            </w:pPr>
            <w:r>
              <w:t>Arrests</w:t>
            </w:r>
          </w:p>
        </w:tc>
        <w:tc>
          <w:tcPr>
            <w:tcW w:w="4675" w:type="dxa"/>
            <w:tcBorders>
              <w:bottom w:val="single" w:sz="4" w:space="0" w:color="auto"/>
            </w:tcBorders>
          </w:tcPr>
          <w:p w14:paraId="6F13572B" w14:textId="77777777" w:rsidR="00C8559A" w:rsidRDefault="00C8559A"/>
        </w:tc>
      </w:tr>
      <w:tr w:rsidR="00F10F5D" w14:paraId="15FD6FC1" w14:textId="77777777">
        <w:tc>
          <w:tcPr>
            <w:tcW w:w="4675" w:type="dxa"/>
            <w:tcBorders>
              <w:top w:val="single" w:sz="4" w:space="0" w:color="auto"/>
              <w:left w:val="single" w:sz="4" w:space="0" w:color="auto"/>
              <w:bottom w:val="single" w:sz="4" w:space="0" w:color="auto"/>
              <w:right w:val="single" w:sz="4" w:space="0" w:color="auto"/>
            </w:tcBorders>
          </w:tcPr>
          <w:p w14:paraId="361CFE10" w14:textId="38E790E3" w:rsidR="00F10F5D" w:rsidRDefault="00F10F5D" w:rsidP="00F10F5D">
            <w:r w:rsidRPr="000F31D6">
              <w:t>Felony Arrests</w:t>
            </w:r>
          </w:p>
        </w:tc>
        <w:tc>
          <w:tcPr>
            <w:tcW w:w="4675" w:type="dxa"/>
            <w:tcBorders>
              <w:top w:val="single" w:sz="4" w:space="0" w:color="auto"/>
              <w:left w:val="single" w:sz="4" w:space="0" w:color="auto"/>
              <w:bottom w:val="single" w:sz="4" w:space="0" w:color="auto"/>
              <w:right w:val="single" w:sz="4" w:space="0" w:color="auto"/>
            </w:tcBorders>
          </w:tcPr>
          <w:p w14:paraId="114B6F67" w14:textId="77777777" w:rsidR="00F10F5D" w:rsidRDefault="00F10F5D" w:rsidP="00F10F5D"/>
        </w:tc>
      </w:tr>
      <w:tr w:rsidR="00F10F5D" w14:paraId="2188C073" w14:textId="77777777">
        <w:tc>
          <w:tcPr>
            <w:tcW w:w="4675" w:type="dxa"/>
            <w:tcBorders>
              <w:top w:val="single" w:sz="4" w:space="0" w:color="auto"/>
              <w:left w:val="single" w:sz="4" w:space="0" w:color="auto"/>
              <w:bottom w:val="single" w:sz="4" w:space="0" w:color="auto"/>
              <w:right w:val="single" w:sz="4" w:space="0" w:color="auto"/>
            </w:tcBorders>
          </w:tcPr>
          <w:p w14:paraId="36B4EE78" w14:textId="7FE61E07" w:rsidR="00F10F5D" w:rsidRDefault="00F10F5D" w:rsidP="00F10F5D">
            <w:r w:rsidRPr="000F31D6">
              <w:t>Misdemeanor Arrests</w:t>
            </w:r>
          </w:p>
        </w:tc>
        <w:tc>
          <w:tcPr>
            <w:tcW w:w="4675" w:type="dxa"/>
            <w:tcBorders>
              <w:top w:val="single" w:sz="4" w:space="0" w:color="auto"/>
              <w:left w:val="single" w:sz="4" w:space="0" w:color="auto"/>
              <w:bottom w:val="single" w:sz="4" w:space="0" w:color="auto"/>
              <w:right w:val="single" w:sz="4" w:space="0" w:color="auto"/>
            </w:tcBorders>
          </w:tcPr>
          <w:p w14:paraId="562D43A4" w14:textId="77777777" w:rsidR="00F10F5D" w:rsidRDefault="00F10F5D" w:rsidP="00F10F5D"/>
        </w:tc>
      </w:tr>
      <w:tr w:rsidR="00F10F5D" w14:paraId="10B10EF2" w14:textId="77777777">
        <w:tc>
          <w:tcPr>
            <w:tcW w:w="4675" w:type="dxa"/>
            <w:tcBorders>
              <w:top w:val="single" w:sz="4" w:space="0" w:color="auto"/>
              <w:left w:val="single" w:sz="4" w:space="0" w:color="auto"/>
              <w:bottom w:val="single" w:sz="4" w:space="0" w:color="auto"/>
              <w:right w:val="single" w:sz="4" w:space="0" w:color="auto"/>
            </w:tcBorders>
          </w:tcPr>
          <w:p w14:paraId="164BB566" w14:textId="3466F796" w:rsidR="00F10F5D" w:rsidRDefault="00F10F5D" w:rsidP="00F10F5D">
            <w:r w:rsidRPr="000F31D6">
              <w:t>Status Arrests</w:t>
            </w:r>
          </w:p>
        </w:tc>
        <w:tc>
          <w:tcPr>
            <w:tcW w:w="4675" w:type="dxa"/>
            <w:tcBorders>
              <w:top w:val="single" w:sz="4" w:space="0" w:color="auto"/>
              <w:left w:val="single" w:sz="4" w:space="0" w:color="auto"/>
              <w:bottom w:val="single" w:sz="4" w:space="0" w:color="auto"/>
              <w:right w:val="single" w:sz="4" w:space="0" w:color="auto"/>
            </w:tcBorders>
          </w:tcPr>
          <w:p w14:paraId="717AD7AD" w14:textId="77777777" w:rsidR="00F10F5D" w:rsidRDefault="00F10F5D" w:rsidP="00F10F5D"/>
        </w:tc>
      </w:tr>
      <w:tr w:rsidR="00C8559A" w14:paraId="5456C88C" w14:textId="77777777">
        <w:tc>
          <w:tcPr>
            <w:tcW w:w="4675" w:type="dxa"/>
            <w:tcBorders>
              <w:top w:val="single" w:sz="4" w:space="0" w:color="auto"/>
              <w:left w:val="single" w:sz="4" w:space="0" w:color="auto"/>
              <w:bottom w:val="single" w:sz="4" w:space="0" w:color="auto"/>
              <w:right w:val="single" w:sz="4" w:space="0" w:color="auto"/>
            </w:tcBorders>
          </w:tcPr>
          <w:p w14:paraId="73972092" w14:textId="77777777" w:rsidR="00C8559A" w:rsidRPr="00F10F5D" w:rsidRDefault="00C8559A">
            <w:pPr>
              <w:rPr>
                <w:b/>
                <w:bCs/>
              </w:rPr>
            </w:pPr>
            <w:r w:rsidRPr="00F10F5D">
              <w:rPr>
                <w:b/>
                <w:bCs/>
              </w:rPr>
              <w:t>Total</w:t>
            </w:r>
          </w:p>
        </w:tc>
        <w:tc>
          <w:tcPr>
            <w:tcW w:w="4675" w:type="dxa"/>
            <w:tcBorders>
              <w:top w:val="single" w:sz="4" w:space="0" w:color="auto"/>
              <w:left w:val="single" w:sz="4" w:space="0" w:color="auto"/>
              <w:bottom w:val="single" w:sz="4" w:space="0" w:color="auto"/>
              <w:right w:val="single" w:sz="4" w:space="0" w:color="auto"/>
            </w:tcBorders>
          </w:tcPr>
          <w:p w14:paraId="07C965E5" w14:textId="77777777" w:rsidR="00C8559A" w:rsidRDefault="00C8559A"/>
        </w:tc>
      </w:tr>
      <w:tr w:rsidR="00C8559A" w14:paraId="38DC530A" w14:textId="77777777">
        <w:tc>
          <w:tcPr>
            <w:tcW w:w="4675" w:type="dxa"/>
            <w:tcBorders>
              <w:top w:val="single" w:sz="4" w:space="0" w:color="auto"/>
              <w:bottom w:val="single" w:sz="4" w:space="0" w:color="auto"/>
            </w:tcBorders>
          </w:tcPr>
          <w:p w14:paraId="20589234" w14:textId="77777777" w:rsidR="00C8559A" w:rsidRDefault="00C8559A">
            <w:pPr>
              <w:pStyle w:val="Heading4"/>
            </w:pPr>
            <w:r>
              <w:t>Gender (Optional)</w:t>
            </w:r>
          </w:p>
        </w:tc>
        <w:tc>
          <w:tcPr>
            <w:tcW w:w="4675" w:type="dxa"/>
            <w:tcBorders>
              <w:top w:val="single" w:sz="4" w:space="0" w:color="auto"/>
              <w:bottom w:val="single" w:sz="4" w:space="0" w:color="auto"/>
            </w:tcBorders>
          </w:tcPr>
          <w:p w14:paraId="00EDAB96" w14:textId="77777777" w:rsidR="00C8559A" w:rsidRDefault="00C8559A"/>
        </w:tc>
      </w:tr>
      <w:tr w:rsidR="00C8559A" w14:paraId="2BE1A928" w14:textId="77777777">
        <w:tc>
          <w:tcPr>
            <w:tcW w:w="4675" w:type="dxa"/>
            <w:tcBorders>
              <w:top w:val="single" w:sz="4" w:space="0" w:color="auto"/>
              <w:left w:val="single" w:sz="4" w:space="0" w:color="auto"/>
              <w:bottom w:val="single" w:sz="4" w:space="0" w:color="auto"/>
              <w:right w:val="single" w:sz="4" w:space="0" w:color="auto"/>
            </w:tcBorders>
          </w:tcPr>
          <w:p w14:paraId="776A6D4A" w14:textId="77777777" w:rsidR="00C8559A" w:rsidRDefault="00C8559A">
            <w:r>
              <w:t>Male</w:t>
            </w:r>
          </w:p>
        </w:tc>
        <w:tc>
          <w:tcPr>
            <w:tcW w:w="4675" w:type="dxa"/>
            <w:tcBorders>
              <w:top w:val="single" w:sz="4" w:space="0" w:color="auto"/>
              <w:left w:val="single" w:sz="4" w:space="0" w:color="auto"/>
              <w:bottom w:val="single" w:sz="4" w:space="0" w:color="auto"/>
              <w:right w:val="single" w:sz="4" w:space="0" w:color="auto"/>
            </w:tcBorders>
          </w:tcPr>
          <w:p w14:paraId="48EFA033" w14:textId="77777777" w:rsidR="00C8559A" w:rsidRDefault="00C8559A"/>
        </w:tc>
      </w:tr>
      <w:tr w:rsidR="00C8559A" w14:paraId="3FB5E0A3" w14:textId="77777777">
        <w:tc>
          <w:tcPr>
            <w:tcW w:w="4675" w:type="dxa"/>
            <w:tcBorders>
              <w:top w:val="single" w:sz="4" w:space="0" w:color="auto"/>
              <w:left w:val="single" w:sz="4" w:space="0" w:color="auto"/>
              <w:bottom w:val="single" w:sz="4" w:space="0" w:color="auto"/>
              <w:right w:val="single" w:sz="4" w:space="0" w:color="auto"/>
            </w:tcBorders>
          </w:tcPr>
          <w:p w14:paraId="0B233B33" w14:textId="77777777" w:rsidR="00C8559A" w:rsidRDefault="00C8559A">
            <w:r>
              <w:t>Female</w:t>
            </w:r>
          </w:p>
        </w:tc>
        <w:tc>
          <w:tcPr>
            <w:tcW w:w="4675" w:type="dxa"/>
            <w:tcBorders>
              <w:top w:val="single" w:sz="4" w:space="0" w:color="auto"/>
              <w:left w:val="single" w:sz="4" w:space="0" w:color="auto"/>
              <w:bottom w:val="single" w:sz="4" w:space="0" w:color="auto"/>
              <w:right w:val="single" w:sz="4" w:space="0" w:color="auto"/>
            </w:tcBorders>
          </w:tcPr>
          <w:p w14:paraId="61A2DAEF" w14:textId="77777777" w:rsidR="00C8559A" w:rsidRDefault="00C8559A"/>
        </w:tc>
      </w:tr>
      <w:tr w:rsidR="00C8559A" w14:paraId="3009F5AB" w14:textId="77777777">
        <w:tc>
          <w:tcPr>
            <w:tcW w:w="4675" w:type="dxa"/>
            <w:tcBorders>
              <w:top w:val="single" w:sz="4" w:space="0" w:color="auto"/>
              <w:left w:val="single" w:sz="4" w:space="0" w:color="auto"/>
              <w:bottom w:val="single" w:sz="4" w:space="0" w:color="auto"/>
              <w:right w:val="single" w:sz="4" w:space="0" w:color="auto"/>
            </w:tcBorders>
          </w:tcPr>
          <w:p w14:paraId="3F779093" w14:textId="77777777" w:rsidR="00C8559A" w:rsidRPr="00F10F5D" w:rsidRDefault="00C8559A">
            <w:pPr>
              <w:rPr>
                <w:b/>
                <w:bCs/>
              </w:rPr>
            </w:pPr>
            <w:r w:rsidRPr="00F10F5D">
              <w:rPr>
                <w:b/>
                <w:bCs/>
              </w:rPr>
              <w:t>Total</w:t>
            </w:r>
          </w:p>
        </w:tc>
        <w:tc>
          <w:tcPr>
            <w:tcW w:w="4675" w:type="dxa"/>
            <w:tcBorders>
              <w:top w:val="single" w:sz="4" w:space="0" w:color="auto"/>
              <w:left w:val="single" w:sz="4" w:space="0" w:color="auto"/>
              <w:bottom w:val="single" w:sz="4" w:space="0" w:color="auto"/>
              <w:right w:val="single" w:sz="4" w:space="0" w:color="auto"/>
            </w:tcBorders>
          </w:tcPr>
          <w:p w14:paraId="68F23C8E" w14:textId="77777777" w:rsidR="00C8559A" w:rsidRDefault="00C8559A"/>
        </w:tc>
      </w:tr>
      <w:tr w:rsidR="00C8559A" w14:paraId="3F7D7D09" w14:textId="77777777">
        <w:tc>
          <w:tcPr>
            <w:tcW w:w="4675" w:type="dxa"/>
            <w:tcBorders>
              <w:top w:val="single" w:sz="4" w:space="0" w:color="auto"/>
              <w:bottom w:val="single" w:sz="4" w:space="0" w:color="auto"/>
            </w:tcBorders>
          </w:tcPr>
          <w:p w14:paraId="0922720C" w14:textId="77777777" w:rsidR="00C8559A" w:rsidRDefault="00C8559A">
            <w:pPr>
              <w:pStyle w:val="Heading4"/>
            </w:pPr>
            <w:r>
              <w:t>Race/Ethnicity Group (Optional)</w:t>
            </w:r>
          </w:p>
        </w:tc>
        <w:tc>
          <w:tcPr>
            <w:tcW w:w="4675" w:type="dxa"/>
            <w:tcBorders>
              <w:top w:val="single" w:sz="4" w:space="0" w:color="auto"/>
              <w:bottom w:val="single" w:sz="4" w:space="0" w:color="auto"/>
            </w:tcBorders>
          </w:tcPr>
          <w:p w14:paraId="097DF06F" w14:textId="77777777" w:rsidR="00C8559A" w:rsidRDefault="00C8559A"/>
        </w:tc>
      </w:tr>
      <w:tr w:rsidR="00F10F5D" w14:paraId="063F58E2" w14:textId="77777777">
        <w:tc>
          <w:tcPr>
            <w:tcW w:w="4675" w:type="dxa"/>
            <w:tcBorders>
              <w:top w:val="single" w:sz="4" w:space="0" w:color="auto"/>
              <w:left w:val="single" w:sz="4" w:space="0" w:color="auto"/>
              <w:bottom w:val="single" w:sz="4" w:space="0" w:color="auto"/>
              <w:right w:val="single" w:sz="4" w:space="0" w:color="auto"/>
            </w:tcBorders>
          </w:tcPr>
          <w:p w14:paraId="4C328A46" w14:textId="18F6B94A" w:rsidR="00F10F5D" w:rsidRDefault="00F10F5D" w:rsidP="00F10F5D">
            <w:r w:rsidRPr="002B4235">
              <w:t>Black</w:t>
            </w:r>
          </w:p>
        </w:tc>
        <w:tc>
          <w:tcPr>
            <w:tcW w:w="4675" w:type="dxa"/>
            <w:tcBorders>
              <w:top w:val="single" w:sz="4" w:space="0" w:color="auto"/>
              <w:left w:val="single" w:sz="4" w:space="0" w:color="auto"/>
              <w:bottom w:val="single" w:sz="4" w:space="0" w:color="auto"/>
              <w:right w:val="single" w:sz="4" w:space="0" w:color="auto"/>
            </w:tcBorders>
          </w:tcPr>
          <w:p w14:paraId="49EF8E9F" w14:textId="77777777" w:rsidR="00F10F5D" w:rsidRDefault="00F10F5D" w:rsidP="00F10F5D"/>
        </w:tc>
      </w:tr>
      <w:tr w:rsidR="00F10F5D" w14:paraId="7AD0D731" w14:textId="77777777">
        <w:tc>
          <w:tcPr>
            <w:tcW w:w="4675" w:type="dxa"/>
            <w:tcBorders>
              <w:top w:val="single" w:sz="4" w:space="0" w:color="auto"/>
              <w:left w:val="single" w:sz="4" w:space="0" w:color="auto"/>
              <w:bottom w:val="single" w:sz="4" w:space="0" w:color="auto"/>
              <w:right w:val="single" w:sz="4" w:space="0" w:color="auto"/>
            </w:tcBorders>
          </w:tcPr>
          <w:p w14:paraId="474197E3" w14:textId="45237A45" w:rsidR="00F10F5D" w:rsidRDefault="00F10F5D" w:rsidP="00F10F5D">
            <w:r w:rsidRPr="002B4235">
              <w:t>White</w:t>
            </w:r>
          </w:p>
        </w:tc>
        <w:tc>
          <w:tcPr>
            <w:tcW w:w="4675" w:type="dxa"/>
            <w:tcBorders>
              <w:top w:val="single" w:sz="4" w:space="0" w:color="auto"/>
              <w:left w:val="single" w:sz="4" w:space="0" w:color="auto"/>
              <w:bottom w:val="single" w:sz="4" w:space="0" w:color="auto"/>
              <w:right w:val="single" w:sz="4" w:space="0" w:color="auto"/>
            </w:tcBorders>
          </w:tcPr>
          <w:p w14:paraId="3A6CCBBD" w14:textId="77777777" w:rsidR="00F10F5D" w:rsidRDefault="00F10F5D" w:rsidP="00F10F5D"/>
        </w:tc>
      </w:tr>
      <w:tr w:rsidR="00F10F5D" w14:paraId="10F7CE06" w14:textId="77777777">
        <w:tc>
          <w:tcPr>
            <w:tcW w:w="4675" w:type="dxa"/>
            <w:tcBorders>
              <w:top w:val="single" w:sz="4" w:space="0" w:color="auto"/>
              <w:left w:val="single" w:sz="4" w:space="0" w:color="auto"/>
              <w:bottom w:val="single" w:sz="4" w:space="0" w:color="auto"/>
              <w:right w:val="single" w:sz="4" w:space="0" w:color="auto"/>
            </w:tcBorders>
          </w:tcPr>
          <w:p w14:paraId="38DC6238" w14:textId="64FEE090" w:rsidR="00F10F5D" w:rsidRDefault="00F10F5D" w:rsidP="00F10F5D">
            <w:r w:rsidRPr="002B4235">
              <w:t>Hispanic</w:t>
            </w:r>
          </w:p>
        </w:tc>
        <w:tc>
          <w:tcPr>
            <w:tcW w:w="4675" w:type="dxa"/>
            <w:tcBorders>
              <w:top w:val="single" w:sz="4" w:space="0" w:color="auto"/>
              <w:left w:val="single" w:sz="4" w:space="0" w:color="auto"/>
              <w:bottom w:val="single" w:sz="4" w:space="0" w:color="auto"/>
              <w:right w:val="single" w:sz="4" w:space="0" w:color="auto"/>
            </w:tcBorders>
          </w:tcPr>
          <w:p w14:paraId="79B0DC13" w14:textId="77777777" w:rsidR="00F10F5D" w:rsidRDefault="00F10F5D" w:rsidP="00F10F5D"/>
        </w:tc>
      </w:tr>
      <w:tr w:rsidR="00F10F5D" w14:paraId="5B484909" w14:textId="77777777">
        <w:tc>
          <w:tcPr>
            <w:tcW w:w="4675" w:type="dxa"/>
            <w:tcBorders>
              <w:top w:val="single" w:sz="4" w:space="0" w:color="auto"/>
              <w:left w:val="single" w:sz="4" w:space="0" w:color="auto"/>
              <w:bottom w:val="single" w:sz="4" w:space="0" w:color="auto"/>
              <w:right w:val="single" w:sz="4" w:space="0" w:color="auto"/>
            </w:tcBorders>
          </w:tcPr>
          <w:p w14:paraId="0DA77F3E" w14:textId="2B973222" w:rsidR="00F10F5D" w:rsidRDefault="00F10F5D" w:rsidP="00F10F5D">
            <w:r w:rsidRPr="002B4235">
              <w:t>Other</w:t>
            </w:r>
          </w:p>
        </w:tc>
        <w:tc>
          <w:tcPr>
            <w:tcW w:w="4675" w:type="dxa"/>
            <w:tcBorders>
              <w:top w:val="single" w:sz="4" w:space="0" w:color="auto"/>
              <w:left w:val="single" w:sz="4" w:space="0" w:color="auto"/>
              <w:bottom w:val="single" w:sz="4" w:space="0" w:color="auto"/>
              <w:right w:val="single" w:sz="4" w:space="0" w:color="auto"/>
            </w:tcBorders>
          </w:tcPr>
          <w:p w14:paraId="6DC936CD" w14:textId="77777777" w:rsidR="00F10F5D" w:rsidRDefault="00F10F5D" w:rsidP="00F10F5D"/>
        </w:tc>
      </w:tr>
      <w:tr w:rsidR="00C8559A" w14:paraId="267AD036" w14:textId="77777777">
        <w:tc>
          <w:tcPr>
            <w:tcW w:w="4675" w:type="dxa"/>
            <w:tcBorders>
              <w:top w:val="single" w:sz="4" w:space="0" w:color="auto"/>
              <w:left w:val="single" w:sz="4" w:space="0" w:color="auto"/>
              <w:bottom w:val="single" w:sz="4" w:space="0" w:color="auto"/>
              <w:right w:val="single" w:sz="4" w:space="0" w:color="auto"/>
            </w:tcBorders>
          </w:tcPr>
          <w:p w14:paraId="65486B85" w14:textId="77777777" w:rsidR="00C8559A" w:rsidRPr="00F10F5D" w:rsidRDefault="00C8559A">
            <w:pPr>
              <w:rPr>
                <w:b/>
                <w:bCs/>
              </w:rPr>
            </w:pPr>
            <w:r w:rsidRPr="00F10F5D">
              <w:rPr>
                <w:b/>
                <w:bCs/>
              </w:rPr>
              <w:t>Total</w:t>
            </w:r>
          </w:p>
        </w:tc>
        <w:tc>
          <w:tcPr>
            <w:tcW w:w="4675" w:type="dxa"/>
            <w:tcBorders>
              <w:top w:val="single" w:sz="4" w:space="0" w:color="auto"/>
              <w:left w:val="single" w:sz="4" w:space="0" w:color="auto"/>
              <w:bottom w:val="single" w:sz="4" w:space="0" w:color="auto"/>
              <w:right w:val="single" w:sz="4" w:space="0" w:color="auto"/>
            </w:tcBorders>
          </w:tcPr>
          <w:p w14:paraId="2651AD87" w14:textId="77777777" w:rsidR="00C8559A" w:rsidRDefault="00C8559A"/>
        </w:tc>
      </w:tr>
    </w:tbl>
    <w:p w14:paraId="50927BFC" w14:textId="77777777" w:rsidR="00C8559A" w:rsidRDefault="00C8559A" w:rsidP="0089315B">
      <w:pPr>
        <w:pStyle w:val="Heading3"/>
        <w:sectPr w:rsidR="00C8559A" w:rsidSect="00C8559A">
          <w:pgSz w:w="12240" w:h="15840"/>
          <w:pgMar w:top="1440" w:right="1440" w:bottom="1440" w:left="1440" w:header="720" w:footer="720" w:gutter="0"/>
          <w:cols w:space="720"/>
          <w:docGrid w:linePitch="360"/>
        </w:sectPr>
      </w:pPr>
      <w:r w:rsidRPr="002845C3">
        <w:t>Please use this space to explain any exceptions and/or anomalies in the data reported above:</w:t>
      </w:r>
    </w:p>
    <w:p w14:paraId="49B2C86A" w14:textId="4AD9890B" w:rsidR="00356804" w:rsidRDefault="00905606" w:rsidP="00356804">
      <w:pPr>
        <w:pStyle w:val="Heading2"/>
      </w:pPr>
      <w:bookmarkStart w:id="8" w:name="_Toc218774928"/>
      <w:r>
        <w:lastRenderedPageBreak/>
        <w:t>Analysis of Countywide Trend Data</w:t>
      </w:r>
      <w:bookmarkEnd w:id="8"/>
    </w:p>
    <w:p w14:paraId="3932FAF7" w14:textId="7D5116FF" w:rsidR="001223CA" w:rsidRDefault="00905606" w:rsidP="00905606">
      <w:r w:rsidRPr="00905606">
        <w:t>Provide a summary description or analysis, based on available information, of how the programs, placements, services, strategies or system enhancements funded by JJCPA-YOBG have, or may have, contributed to, or influenced, the juvenile justice data trends identified in this report.</w:t>
      </w:r>
      <w:r w:rsidR="002730D8">
        <w:t xml:space="preserve"> </w:t>
      </w:r>
      <w:r w:rsidR="002730D8" w:rsidRPr="002730D8">
        <w:t>Government Code Section 30061(b)(4)(C)(iv) &amp; WIC Section 1961(c)(3)</w:t>
      </w:r>
      <w:r w:rsidR="002730D8">
        <w:t>:</w:t>
      </w:r>
    </w:p>
    <w:p w14:paraId="4DDED259" w14:textId="77777777" w:rsidR="00D83718" w:rsidRDefault="00D83718" w:rsidP="00905606">
      <w:pPr>
        <w:sectPr w:rsidR="00D83718">
          <w:pgSz w:w="12240" w:h="15840"/>
          <w:pgMar w:top="1440" w:right="1440" w:bottom="1440" w:left="1440" w:header="720" w:footer="720" w:gutter="0"/>
          <w:cols w:space="720"/>
          <w:docGrid w:linePitch="360"/>
        </w:sectPr>
      </w:pPr>
    </w:p>
    <w:p w14:paraId="259B0167" w14:textId="0211CCE4" w:rsidR="009D150F" w:rsidRDefault="009D150F" w:rsidP="009D150F">
      <w:pPr>
        <w:pStyle w:val="Heading2"/>
      </w:pPr>
      <w:bookmarkStart w:id="9" w:name="_Toc218774929"/>
      <w:r>
        <w:lastRenderedPageBreak/>
        <w:t>Accounting of JJCPA-YOBG Expenditures</w:t>
      </w:r>
      <w:bookmarkEnd w:id="9"/>
    </w:p>
    <w:p w14:paraId="423B3349" w14:textId="7A5CD2AB" w:rsidR="002730D8" w:rsidRPr="00A4372F" w:rsidRDefault="003E2D83" w:rsidP="003E2D83">
      <w:r w:rsidRPr="003E2D83">
        <w:t xml:space="preserve">Use the template(s) below to report the programs, placements, services, strategies, and/or system enhancements you funded in the preceding fiscal year. Use a separate template for </w:t>
      </w:r>
      <w:r w:rsidRPr="00A4372F">
        <w:t>each program, placement, service, strategy, or system enhancement that was supported with JJCPA and/or YOBG funds.</w:t>
      </w:r>
      <w:r w:rsidR="006D4452" w:rsidRPr="00A4372F">
        <w:t xml:space="preserve"> </w:t>
      </w:r>
      <w:r w:rsidRPr="00A4372F">
        <w:t xml:space="preserve">If you need more templates than provided, </w:t>
      </w:r>
      <w:r w:rsidR="00B073B2" w:rsidRPr="00A4372F">
        <w:t xml:space="preserve">please use the </w:t>
      </w:r>
      <w:r w:rsidR="00B073B2" w:rsidRPr="00A4372F">
        <w:rPr>
          <w:b/>
          <w:bCs/>
        </w:rPr>
        <w:t>Instructions for Additional Usage of Funds section</w:t>
      </w:r>
      <w:r w:rsidR="00B073B2" w:rsidRPr="00A4372F">
        <w:t xml:space="preserve"> at the end for </w:t>
      </w:r>
      <w:proofErr w:type="gramStart"/>
      <w:r w:rsidR="00B073B2" w:rsidRPr="00A4372F">
        <w:t>copy</w:t>
      </w:r>
      <w:proofErr w:type="gramEnd"/>
      <w:r w:rsidR="00B073B2" w:rsidRPr="00A4372F">
        <w:t xml:space="preserve"> and pasting more tables</w:t>
      </w:r>
      <w:r w:rsidRPr="00A4372F">
        <w:t>.</w:t>
      </w:r>
    </w:p>
    <w:p w14:paraId="1F6368A5" w14:textId="77777777" w:rsidR="00D27A83" w:rsidRDefault="003E2D83" w:rsidP="00D27A83">
      <w:pPr>
        <w:pStyle w:val="ListParagraph"/>
        <w:numPr>
          <w:ilvl w:val="0"/>
          <w:numId w:val="5"/>
        </w:numPr>
      </w:pPr>
      <w:r w:rsidRPr="003E2D83">
        <w:t xml:space="preserve">Start by indicating the name of the first program, placement, service, strategy, or system enhancement that was funded with JJCPA and/or YOBG funds last year. </w:t>
      </w:r>
    </w:p>
    <w:p w14:paraId="017C4C0F" w14:textId="2AB2183E" w:rsidR="001448A4" w:rsidRDefault="003E2D83" w:rsidP="00A95271">
      <w:pPr>
        <w:pStyle w:val="ListParagraph"/>
        <w:numPr>
          <w:ilvl w:val="0"/>
          <w:numId w:val="5"/>
        </w:numPr>
        <w:ind w:left="-450" w:firstLine="810"/>
      </w:pPr>
      <w:r w:rsidRPr="003E2D83">
        <w:t xml:space="preserve">Next indicate the expenditure category using the </w:t>
      </w:r>
      <w:r w:rsidR="00D27A83">
        <w:t>list belo</w:t>
      </w:r>
      <w:r w:rsidR="00A95271">
        <w:t>w:</w:t>
      </w:r>
      <w:r w:rsidR="00A95271" w:rsidRPr="00A95271">
        <w:rPr>
          <w:noProof/>
          <w:color w:val="2B579A"/>
          <w:shd w:val="clear" w:color="auto" w:fill="E6E6E6"/>
        </w:rPr>
        <w:drawing>
          <wp:inline distT="0" distB="0" distL="0" distR="0" wp14:anchorId="05709A47" wp14:editId="345D05DA">
            <wp:extent cx="6586313" cy="4034117"/>
            <wp:effectExtent l="0" t="0" r="5080" b="5080"/>
            <wp:docPr id="1755792227" name="Picture 1" descr="An image of a table listing 50 expenditure codes in three main categories:&#10;Placements:&#10;Code 1: Juvenile Hall&#10;Code 2: Ranch&#10;Code 3: Camp&#10;Code 4: Other Secure/Semi-Secure Rehab Facility&#10;Code 5: Private Residential Care&#10;Code 6: Home on Probation&#10;Code 7: Other Placement&#10;Direct Services:&#10;&#10;Code 8: Alcohol and Drug Treatment&#10;Code 9: After School Services&#10;Code 10: Aggression Replacement Therapy&#10;Code 11: Anger Management Counseling/Treatment&#10;Code 12: Development of Case Plan&#10;Code 13: Community Service&#10;Code 14: Day or Evening Treatment Program&#10;Code 15: Detention Assessment(s)&#10;Code 16: Electronic Monitoring&#10;Code 17: Family Counseling&#10;Code 18: Functional Family Therapy&#10;Code 19: Gang Intervention&#10;Code 20: Gender Specific Programming for Girls&#10;Code 21: Gender Specific Programming for Boys&#10;Code 22: Group Counseling&#10;Code 23: Intensive Probation Supervision&#10;Code 24: Job Placement&#10;Code 25: Job Readiness Training&#10;Code 26: Life/Independent Living Skills Training/Education&#10;Code 27: Individual Mental Health Counseling&#10;Code 28: Mental Health Screening&#10;Code 29: Mentoring&#10;Code 30: Monetary Incentives&#10;Code 31: Parenting Education&#10;Code 32: Pro-Social Skills Training&#10;Code 33: Recreational Activities&#10;Code 34: Re-Entry or Aftercare Services&#10;Code 35: Restitution&#10;Code 36: Restorative Justice&#10;Code 37: Risk and/or Needs Assessment&#10;Code 38: Special Education Services&#10;Code 39: Substance Abuse Screening&#10;Code 40: Transitional Living Services/Placement&#10;Code 41: Tutoring&#10;Code 42: Vocational Training&#10;Code 43: Other Direct Service&#10;Capacity Building/Maintenance Activities:&#10;&#10;Code 44: Staff Training/Professional Development&#10;Code 45: Staff Salaries/Benefits&#10;Code 46: Capital Improvements&#10;Code 47: Equipment&#10;Code 48: Contract Services&#10;Code 49: Other Procurements&#10;Code 50: 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792227" name="Picture 1" descr="An image of a table listing 50 expenditure codes in three main categories:&#10;Placements:&#10;Code 1: Juvenile Hall&#10;Code 2: Ranch&#10;Code 3: Camp&#10;Code 4: Other Secure/Semi-Secure Rehab Facility&#10;Code 5: Private Residential Care&#10;Code 6: Home on Probation&#10;Code 7: Other Placement&#10;Direct Services:&#10;&#10;Code 8: Alcohol and Drug Treatment&#10;Code 9: After School Services&#10;Code 10: Aggression Replacement Therapy&#10;Code 11: Anger Management Counseling/Treatment&#10;Code 12: Development of Case Plan&#10;Code 13: Community Service&#10;Code 14: Day or Evening Treatment Program&#10;Code 15: Detention Assessment(s)&#10;Code 16: Electronic Monitoring&#10;Code 17: Family Counseling&#10;Code 18: Functional Family Therapy&#10;Code 19: Gang Intervention&#10;Code 20: Gender Specific Programming for Girls&#10;Code 21: Gender Specific Programming for Boys&#10;Code 22: Group Counseling&#10;Code 23: Intensive Probation Supervision&#10;Code 24: Job Placement&#10;Code 25: Job Readiness Training&#10;Code 26: Life/Independent Living Skills Training/Education&#10;Code 27: Individual Mental Health Counseling&#10;Code 28: Mental Health Screening&#10;Code 29: Mentoring&#10;Code 30: Monetary Incentives&#10;Code 31: Parenting Education&#10;Code 32: Pro-Social Skills Training&#10;Code 33: Recreational Activities&#10;Code 34: Re-Entry or Aftercare Services&#10;Code 35: Restitution&#10;Code 36: Restorative Justice&#10;Code 37: Risk and/or Needs Assessment&#10;Code 38: Special Education Services&#10;Code 39: Substance Abuse Screening&#10;Code 40: Transitional Living Services/Placement&#10;Code 41: Tutoring&#10;Code 42: Vocational Training&#10;Code 43: Other Direct Service&#10;Capacity Building/Maintenance Activities:&#10;&#10;Code 44: Staff Training/Professional Development&#10;Code 45: Staff Salaries/Benefits&#10;Code 46: Capital Improvements&#10;Code 47: Equipment&#10;Code 48: Contract Services&#10;Code 49: Other Procurements&#10;Code 50: Oth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98829" cy="4041783"/>
                    </a:xfrm>
                    <a:prstGeom prst="rect">
                      <a:avLst/>
                    </a:prstGeom>
                    <a:noFill/>
                    <a:ln>
                      <a:noFill/>
                    </a:ln>
                  </pic:spPr>
                </pic:pic>
              </a:graphicData>
            </a:graphic>
          </wp:inline>
        </w:drawing>
      </w:r>
    </w:p>
    <w:p w14:paraId="31B52B7B" w14:textId="77777777" w:rsidR="00A95271" w:rsidRDefault="005238BF" w:rsidP="00A95271">
      <w:pPr>
        <w:pStyle w:val="ListParagraph"/>
        <w:numPr>
          <w:ilvl w:val="0"/>
          <w:numId w:val="5"/>
        </w:numPr>
      </w:pPr>
      <w:r>
        <w:t>For each program, placement, service, strategy, or system enhancement, record actual expenditure details for the preceding fiscal year. Expenditures will be categorized as coming from one or more of three funding sources</w:t>
      </w:r>
      <w:r w:rsidR="00A95271">
        <w:t>:</w:t>
      </w:r>
    </w:p>
    <w:p w14:paraId="240437CE" w14:textId="77777777" w:rsidR="00A95271" w:rsidRDefault="005238BF" w:rsidP="00A95271">
      <w:pPr>
        <w:pStyle w:val="ListParagraph"/>
        <w:numPr>
          <w:ilvl w:val="1"/>
          <w:numId w:val="5"/>
        </w:numPr>
      </w:pPr>
      <w:r>
        <w:t>JJCPA funds</w:t>
      </w:r>
    </w:p>
    <w:p w14:paraId="4BE1D9F5" w14:textId="77777777" w:rsidR="00A95271" w:rsidRDefault="005238BF" w:rsidP="00A95271">
      <w:pPr>
        <w:pStyle w:val="ListParagraph"/>
        <w:numPr>
          <w:ilvl w:val="1"/>
          <w:numId w:val="5"/>
        </w:numPr>
      </w:pPr>
      <w:r>
        <w:t>YOBG funds</w:t>
      </w:r>
    </w:p>
    <w:p w14:paraId="6B8C7736" w14:textId="4CE883FB" w:rsidR="00F91E5A" w:rsidRDefault="00A95271" w:rsidP="008852B1">
      <w:pPr>
        <w:pStyle w:val="ListParagraph"/>
        <w:numPr>
          <w:ilvl w:val="1"/>
          <w:numId w:val="5"/>
        </w:numPr>
        <w:ind w:left="810" w:firstLine="270"/>
      </w:pPr>
      <w:r>
        <w:t xml:space="preserve">Other </w:t>
      </w:r>
      <w:r w:rsidR="005238BF">
        <w:t>funding sources (local, federal, other state, private, etc.)</w:t>
      </w:r>
      <w:r w:rsidR="008852B1">
        <w:br/>
      </w:r>
      <w:r w:rsidR="005238BF">
        <w:t>Be sure to report all JJCPA and YOBG expenditures for the preceding fiscal year irrespective of the fiscal year during which the funds were allocated.</w:t>
      </w:r>
      <w:r w:rsidR="008852B1">
        <w:t xml:space="preserve"> </w:t>
      </w:r>
      <w:r w:rsidR="005238BF">
        <w:t>Definitions of the budget line items</w:t>
      </w:r>
      <w:r w:rsidR="004875FB">
        <w:t xml:space="preserve"> are</w:t>
      </w:r>
      <w:r w:rsidR="00B65FA6">
        <w:t>:</w:t>
      </w:r>
    </w:p>
    <w:p w14:paraId="1969D156" w14:textId="0B2F19BD" w:rsidR="00B65FA6" w:rsidRDefault="00B65FA6" w:rsidP="00A14B18">
      <w:pPr>
        <w:pStyle w:val="ListParagraph"/>
        <w:numPr>
          <w:ilvl w:val="0"/>
          <w:numId w:val="4"/>
        </w:numPr>
      </w:pPr>
      <w:r w:rsidRPr="004875FB">
        <w:rPr>
          <w:b/>
          <w:bCs/>
        </w:rPr>
        <w:lastRenderedPageBreak/>
        <w:t>Salaries and Benefits</w:t>
      </w:r>
      <w:r>
        <w:t xml:space="preserve"> </w:t>
      </w:r>
      <w:proofErr w:type="gramStart"/>
      <w:r>
        <w:t>includes</w:t>
      </w:r>
      <w:proofErr w:type="gramEnd"/>
      <w:r>
        <w:t xml:space="preserve"> all expenditures related to paying the salaries and benefits of county probation (or other county department) employees who were directly involved in grant-related activities. </w:t>
      </w:r>
    </w:p>
    <w:p w14:paraId="062136C5" w14:textId="51EA9785" w:rsidR="00B65FA6" w:rsidRDefault="00B65FA6" w:rsidP="00A14B18">
      <w:pPr>
        <w:pStyle w:val="ListParagraph"/>
        <w:numPr>
          <w:ilvl w:val="0"/>
          <w:numId w:val="4"/>
        </w:numPr>
      </w:pPr>
      <w:r w:rsidRPr="004875FB">
        <w:rPr>
          <w:b/>
          <w:bCs/>
        </w:rPr>
        <w:t>Services and Supplies</w:t>
      </w:r>
      <w:r>
        <w:t xml:space="preserve"> includes expenditures for services and supplies necessary for the operation of the project (e.g., lease payments for vehicles and/or office space, office supplies) and/or services provided to participants and/or family members as part of the project's design (e.g., basic necessities such as food, clothing, transportation, and shelter/housing; and related costs).</w:t>
      </w:r>
    </w:p>
    <w:p w14:paraId="51813368" w14:textId="2671DDAF" w:rsidR="00B65FA6" w:rsidRDefault="00B65FA6" w:rsidP="00A14B18">
      <w:pPr>
        <w:pStyle w:val="ListParagraph"/>
        <w:numPr>
          <w:ilvl w:val="0"/>
          <w:numId w:val="4"/>
        </w:numPr>
      </w:pPr>
      <w:r w:rsidRPr="004875FB">
        <w:rPr>
          <w:b/>
          <w:bCs/>
        </w:rPr>
        <w:t>Professional Services</w:t>
      </w:r>
      <w:r>
        <w:t xml:space="preserve"> includes all services provided by individuals and agencies with whom the County contracts. The county is responsible for reimbursing every contracted individual/agency.</w:t>
      </w:r>
    </w:p>
    <w:p w14:paraId="726170CD" w14:textId="7B4529E6" w:rsidR="00B65FA6" w:rsidRDefault="00B65FA6" w:rsidP="00A14B18">
      <w:pPr>
        <w:pStyle w:val="ListParagraph"/>
        <w:numPr>
          <w:ilvl w:val="0"/>
          <w:numId w:val="4"/>
        </w:numPr>
      </w:pPr>
      <w:r w:rsidRPr="004875FB">
        <w:rPr>
          <w:b/>
          <w:bCs/>
        </w:rPr>
        <w:t>Community-</w:t>
      </w:r>
      <w:r w:rsidR="000971D3" w:rsidRPr="004875FB">
        <w:rPr>
          <w:b/>
          <w:bCs/>
        </w:rPr>
        <w:t>Based Organizations</w:t>
      </w:r>
      <w:r w:rsidR="000971D3">
        <w:t xml:space="preserve"> (</w:t>
      </w:r>
      <w:r>
        <w:t xml:space="preserve">CBO) </w:t>
      </w:r>
      <w:proofErr w:type="gramStart"/>
      <w:r>
        <w:t>includes</w:t>
      </w:r>
      <w:proofErr w:type="gramEnd"/>
      <w:r>
        <w:t xml:space="preserve"> all</w:t>
      </w:r>
      <w:r w:rsidR="004875FB">
        <w:t xml:space="preserve"> </w:t>
      </w:r>
      <w:r>
        <w:t>expenditures</w:t>
      </w:r>
      <w:r w:rsidR="004875FB">
        <w:t xml:space="preserve"> </w:t>
      </w:r>
      <w:r>
        <w:t>for</w:t>
      </w:r>
      <w:r w:rsidR="004875FB">
        <w:t xml:space="preserve"> </w:t>
      </w:r>
      <w:r>
        <w:t>services</w:t>
      </w:r>
      <w:r w:rsidR="004875FB">
        <w:t xml:space="preserve"> </w:t>
      </w:r>
      <w:r>
        <w:t>received</w:t>
      </w:r>
      <w:r w:rsidR="004875FB">
        <w:t xml:space="preserve"> </w:t>
      </w:r>
      <w:r>
        <w:t>from</w:t>
      </w:r>
      <w:r w:rsidR="004875FB">
        <w:t xml:space="preserve"> </w:t>
      </w:r>
      <w:proofErr w:type="gramStart"/>
      <w:r>
        <w:t>CBO's</w:t>
      </w:r>
      <w:proofErr w:type="gramEnd"/>
      <w:r>
        <w:t>.</w:t>
      </w:r>
      <w:r w:rsidR="006D4452">
        <w:t xml:space="preserve"> </w:t>
      </w:r>
      <w:r>
        <w:t>NOTE: If you use JJCPA and/or YOBG funds to contract with a CBO, report that expenditure on this line item rather than on the Professional Services line item.</w:t>
      </w:r>
    </w:p>
    <w:p w14:paraId="6B062162" w14:textId="7D8F028A" w:rsidR="00B65FA6" w:rsidRDefault="00B65FA6" w:rsidP="00A14B18">
      <w:pPr>
        <w:pStyle w:val="ListParagraph"/>
        <w:numPr>
          <w:ilvl w:val="0"/>
          <w:numId w:val="4"/>
        </w:numPr>
      </w:pPr>
      <w:r w:rsidRPr="008852B1">
        <w:rPr>
          <w:b/>
          <w:bCs/>
        </w:rPr>
        <w:t>Fixed Assets/Equipment</w:t>
      </w:r>
      <w:r>
        <w:t xml:space="preserve"> includes items such as vehicles and equipment needed to implement and/or operate the program, placement, service, etc. (e.g., computer and other office equipment including furniture).</w:t>
      </w:r>
    </w:p>
    <w:p w14:paraId="0631B738" w14:textId="419EC1FC" w:rsidR="00B65FA6" w:rsidRDefault="00B65FA6" w:rsidP="00A14B18">
      <w:pPr>
        <w:pStyle w:val="ListParagraph"/>
        <w:numPr>
          <w:ilvl w:val="0"/>
          <w:numId w:val="4"/>
        </w:numPr>
      </w:pPr>
      <w:r w:rsidRPr="008852B1">
        <w:rPr>
          <w:b/>
          <w:bCs/>
        </w:rPr>
        <w:t>Administrative Overhead</w:t>
      </w:r>
      <w:r>
        <w:t xml:space="preserve"> includes all costs associated with administration of the program, placement, service, strategy, and/or system enhancement being supported by JJCPA and/or YOBG funds.</w:t>
      </w:r>
    </w:p>
    <w:p w14:paraId="056497FC" w14:textId="6E4D8519" w:rsidR="009C1D7D" w:rsidRDefault="00FC6DE6" w:rsidP="008852B1">
      <w:pPr>
        <w:pStyle w:val="ListParagraph"/>
        <w:numPr>
          <w:ilvl w:val="0"/>
          <w:numId w:val="5"/>
        </w:numPr>
      </w:pPr>
      <w:r w:rsidRPr="00FC6DE6">
        <w:t>Use the space below the budget detail to provide a narrative description for each program, placement, service, strategy, and/or system enhancement that was funded last year.</w:t>
      </w:r>
    </w:p>
    <w:p w14:paraId="235FC00D" w14:textId="2622B04B" w:rsidR="00EE28C1" w:rsidRDefault="009C1D7D" w:rsidP="00FC6DE6">
      <w:pPr>
        <w:sectPr w:rsidR="00EE28C1">
          <w:pgSz w:w="12240" w:h="15840"/>
          <w:pgMar w:top="1440" w:right="1440" w:bottom="1440" w:left="1440" w:header="720" w:footer="720" w:gutter="0"/>
          <w:cols w:space="720"/>
          <w:docGrid w:linePitch="360"/>
        </w:sectPr>
      </w:pPr>
      <w:r w:rsidRPr="009C1D7D">
        <w:t xml:space="preserve">Repeat this </w:t>
      </w:r>
      <w:r w:rsidR="000971D3" w:rsidRPr="009C1D7D">
        <w:t>process as</w:t>
      </w:r>
      <w:r w:rsidRPr="009C1D7D">
        <w:t xml:space="preserve"> many times as needed to fully account for all programs, placements, services, strategies, and systems enhancements that were funded with JJCPA and/or YOBG during the last fiscal year. Keep in mind that this full report will be posted on the OYCR website in accordance with state law.</w:t>
      </w:r>
    </w:p>
    <w:p w14:paraId="4C899A4B" w14:textId="55F10C88" w:rsidR="00DA533A" w:rsidRDefault="00DA533A" w:rsidP="00DA533A">
      <w:pPr>
        <w:pStyle w:val="Heading3"/>
      </w:pPr>
      <w:r w:rsidRPr="00E57062">
        <w:lastRenderedPageBreak/>
        <w:t>Program, Placement, Service, Strategy, or System Enhancement</w:t>
      </w:r>
    </w:p>
    <w:tbl>
      <w:tblPr>
        <w:tblStyle w:val="TableGrid"/>
        <w:tblW w:w="9130" w:type="dxa"/>
        <w:tblLayout w:type="fixed"/>
        <w:tblLook w:val="04A0" w:firstRow="1" w:lastRow="0" w:firstColumn="1" w:lastColumn="0" w:noHBand="0" w:noVBand="1"/>
      </w:tblPr>
      <w:tblGrid>
        <w:gridCol w:w="3505"/>
        <w:gridCol w:w="5625"/>
      </w:tblGrid>
      <w:tr w:rsidR="00450205" w:rsidRPr="00E57062" w14:paraId="475BC541" w14:textId="77777777" w:rsidTr="00450205">
        <w:trPr>
          <w:trHeight w:val="566"/>
        </w:trPr>
        <w:tc>
          <w:tcPr>
            <w:tcW w:w="3505" w:type="dxa"/>
            <w:hideMark/>
          </w:tcPr>
          <w:p w14:paraId="569F5DAD" w14:textId="2E8271C7" w:rsidR="00450205" w:rsidRPr="00E57062" w:rsidRDefault="00450205" w:rsidP="00450205">
            <w:r w:rsidRPr="00E57062">
              <w:t>Name of program, placement, service, strategy or system enhancement (Required):</w:t>
            </w:r>
          </w:p>
        </w:tc>
        <w:tc>
          <w:tcPr>
            <w:tcW w:w="5625" w:type="dxa"/>
            <w:hideMark/>
          </w:tcPr>
          <w:p w14:paraId="3AD98F50" w14:textId="1F62A050" w:rsidR="00450205" w:rsidRPr="00E57062" w:rsidRDefault="00450205" w:rsidP="00E57062"/>
        </w:tc>
      </w:tr>
      <w:tr w:rsidR="00450205" w:rsidRPr="00E57062" w14:paraId="61D1E63A" w14:textId="77777777" w:rsidTr="00450205">
        <w:trPr>
          <w:trHeight w:val="255"/>
        </w:trPr>
        <w:tc>
          <w:tcPr>
            <w:tcW w:w="3505" w:type="dxa"/>
            <w:noWrap/>
            <w:hideMark/>
          </w:tcPr>
          <w:p w14:paraId="0DEBEC6A" w14:textId="0D7ADDAC" w:rsidR="00450205" w:rsidRPr="00E57062" w:rsidRDefault="00450205" w:rsidP="00450205">
            <w:r w:rsidRPr="00E57062">
              <w:t>Expenditure Category (Required):</w:t>
            </w:r>
          </w:p>
        </w:tc>
        <w:tc>
          <w:tcPr>
            <w:tcW w:w="5625" w:type="dxa"/>
            <w:noWrap/>
            <w:hideMark/>
          </w:tcPr>
          <w:p w14:paraId="2ED94FAA" w14:textId="3D96C19D" w:rsidR="00450205" w:rsidRPr="00E57062" w:rsidRDefault="00450205"/>
        </w:tc>
      </w:tr>
    </w:tbl>
    <w:p w14:paraId="2195FAA8" w14:textId="77777777" w:rsidR="007B5C53" w:rsidRDefault="007B5C53"/>
    <w:tbl>
      <w:tblPr>
        <w:tblStyle w:val="TableGrid"/>
        <w:tblW w:w="9130" w:type="dxa"/>
        <w:tblLayout w:type="fixed"/>
        <w:tblLook w:val="04A0" w:firstRow="1" w:lastRow="0" w:firstColumn="1" w:lastColumn="0" w:noHBand="0" w:noVBand="1"/>
      </w:tblPr>
      <w:tblGrid>
        <w:gridCol w:w="3505"/>
        <w:gridCol w:w="1875"/>
        <w:gridCol w:w="1875"/>
        <w:gridCol w:w="1875"/>
      </w:tblGrid>
      <w:tr w:rsidR="00450205" w:rsidRPr="00E57062" w14:paraId="5E1F39FC" w14:textId="77777777" w:rsidTr="00450205">
        <w:trPr>
          <w:trHeight w:val="386"/>
        </w:trPr>
        <w:tc>
          <w:tcPr>
            <w:tcW w:w="3505" w:type="dxa"/>
            <w:noWrap/>
            <w:hideMark/>
          </w:tcPr>
          <w:p w14:paraId="45A7D134" w14:textId="1F517233" w:rsidR="00450205" w:rsidRPr="00E57062" w:rsidRDefault="0020568F">
            <w:r>
              <w:t>Category:</w:t>
            </w:r>
          </w:p>
        </w:tc>
        <w:tc>
          <w:tcPr>
            <w:tcW w:w="1875" w:type="dxa"/>
            <w:noWrap/>
            <w:hideMark/>
          </w:tcPr>
          <w:p w14:paraId="52118511" w14:textId="77777777" w:rsidR="00450205" w:rsidRPr="00E57062" w:rsidRDefault="00450205" w:rsidP="00E57062">
            <w:r w:rsidRPr="00E57062">
              <w:t>JJCPA Funds</w:t>
            </w:r>
          </w:p>
        </w:tc>
        <w:tc>
          <w:tcPr>
            <w:tcW w:w="1875" w:type="dxa"/>
            <w:noWrap/>
            <w:hideMark/>
          </w:tcPr>
          <w:p w14:paraId="052ABA77" w14:textId="77777777" w:rsidR="00450205" w:rsidRPr="00E57062" w:rsidRDefault="00450205" w:rsidP="00E57062">
            <w:r w:rsidRPr="00E57062">
              <w:t>YOBG Funds</w:t>
            </w:r>
          </w:p>
        </w:tc>
        <w:tc>
          <w:tcPr>
            <w:tcW w:w="1875" w:type="dxa"/>
            <w:hideMark/>
          </w:tcPr>
          <w:p w14:paraId="5340202D" w14:textId="77777777" w:rsidR="00450205" w:rsidRPr="00E57062" w:rsidRDefault="00450205" w:rsidP="00E57062">
            <w:r w:rsidRPr="00E57062">
              <w:t>All Other Funds</w:t>
            </w:r>
            <w:r w:rsidRPr="00E57062">
              <w:br/>
              <w:t>(Optional)</w:t>
            </w:r>
          </w:p>
        </w:tc>
      </w:tr>
      <w:tr w:rsidR="00450205" w:rsidRPr="00E57062" w14:paraId="0605C909" w14:textId="77777777" w:rsidTr="00450205">
        <w:trPr>
          <w:trHeight w:val="255"/>
        </w:trPr>
        <w:tc>
          <w:tcPr>
            <w:tcW w:w="3505" w:type="dxa"/>
            <w:noWrap/>
            <w:hideMark/>
          </w:tcPr>
          <w:p w14:paraId="6F005801" w14:textId="77777777" w:rsidR="00450205" w:rsidRPr="00E57062" w:rsidRDefault="00450205" w:rsidP="00E57062">
            <w:r w:rsidRPr="00E57062">
              <w:t>Salaries &amp; Benefits:</w:t>
            </w:r>
          </w:p>
        </w:tc>
        <w:tc>
          <w:tcPr>
            <w:tcW w:w="1875" w:type="dxa"/>
            <w:noWrap/>
          </w:tcPr>
          <w:p w14:paraId="7B3D07EF" w14:textId="3105E7F0" w:rsidR="00450205" w:rsidRPr="00E57062" w:rsidRDefault="00450205" w:rsidP="00E57062">
            <w:bookmarkStart w:id="10" w:name="RANGE!G128"/>
            <w:bookmarkEnd w:id="10"/>
            <w:r>
              <w:t>$</w:t>
            </w:r>
          </w:p>
        </w:tc>
        <w:tc>
          <w:tcPr>
            <w:tcW w:w="1875" w:type="dxa"/>
            <w:noWrap/>
          </w:tcPr>
          <w:p w14:paraId="6F66597A" w14:textId="0F2E701C" w:rsidR="00450205" w:rsidRPr="00E57062" w:rsidRDefault="00450205" w:rsidP="00E57062">
            <w:r w:rsidRPr="00B53835">
              <w:t>$</w:t>
            </w:r>
          </w:p>
        </w:tc>
        <w:tc>
          <w:tcPr>
            <w:tcW w:w="1875" w:type="dxa"/>
            <w:noWrap/>
          </w:tcPr>
          <w:p w14:paraId="44838EB0" w14:textId="441B7C04" w:rsidR="00450205" w:rsidRPr="00E57062" w:rsidRDefault="00450205" w:rsidP="00E57062">
            <w:r w:rsidRPr="00B67D61">
              <w:t>$</w:t>
            </w:r>
          </w:p>
        </w:tc>
      </w:tr>
      <w:tr w:rsidR="00450205" w:rsidRPr="00E57062" w14:paraId="01A7AE7A" w14:textId="77777777" w:rsidTr="00450205">
        <w:trPr>
          <w:trHeight w:val="255"/>
        </w:trPr>
        <w:tc>
          <w:tcPr>
            <w:tcW w:w="3505" w:type="dxa"/>
            <w:noWrap/>
            <w:hideMark/>
          </w:tcPr>
          <w:p w14:paraId="26FE229B" w14:textId="77777777" w:rsidR="00450205" w:rsidRPr="00E57062" w:rsidRDefault="00450205" w:rsidP="00E57062">
            <w:r w:rsidRPr="00E57062">
              <w:t>Services &amp; Supplies:</w:t>
            </w:r>
          </w:p>
        </w:tc>
        <w:tc>
          <w:tcPr>
            <w:tcW w:w="1875" w:type="dxa"/>
            <w:noWrap/>
          </w:tcPr>
          <w:p w14:paraId="7E8260F5" w14:textId="0794AAC1" w:rsidR="00450205" w:rsidRPr="00E57062" w:rsidRDefault="00450205" w:rsidP="00E57062">
            <w:r w:rsidRPr="00576B56">
              <w:t>$</w:t>
            </w:r>
          </w:p>
        </w:tc>
        <w:tc>
          <w:tcPr>
            <w:tcW w:w="1875" w:type="dxa"/>
            <w:noWrap/>
          </w:tcPr>
          <w:p w14:paraId="6ACE903C" w14:textId="038FA1A4" w:rsidR="00450205" w:rsidRPr="00E57062" w:rsidRDefault="00450205" w:rsidP="00E57062">
            <w:r w:rsidRPr="00B53835">
              <w:t>$</w:t>
            </w:r>
          </w:p>
        </w:tc>
        <w:tc>
          <w:tcPr>
            <w:tcW w:w="1875" w:type="dxa"/>
            <w:noWrap/>
          </w:tcPr>
          <w:p w14:paraId="11804A1B" w14:textId="6D71837C" w:rsidR="00450205" w:rsidRPr="00E57062" w:rsidRDefault="00450205" w:rsidP="00E57062">
            <w:r w:rsidRPr="00B67D61">
              <w:t>$</w:t>
            </w:r>
          </w:p>
        </w:tc>
      </w:tr>
      <w:tr w:rsidR="00450205" w:rsidRPr="00E57062" w14:paraId="0E23CF5A" w14:textId="77777777" w:rsidTr="00450205">
        <w:trPr>
          <w:trHeight w:val="255"/>
        </w:trPr>
        <w:tc>
          <w:tcPr>
            <w:tcW w:w="3505" w:type="dxa"/>
            <w:noWrap/>
            <w:hideMark/>
          </w:tcPr>
          <w:p w14:paraId="18DD286F" w14:textId="77777777" w:rsidR="00450205" w:rsidRPr="00E57062" w:rsidRDefault="00450205" w:rsidP="00E57062">
            <w:r w:rsidRPr="00E57062">
              <w:t>Professional Services:</w:t>
            </w:r>
          </w:p>
        </w:tc>
        <w:tc>
          <w:tcPr>
            <w:tcW w:w="1875" w:type="dxa"/>
            <w:noWrap/>
          </w:tcPr>
          <w:p w14:paraId="7764E0F2" w14:textId="6D675A8B" w:rsidR="00450205" w:rsidRPr="00E57062" w:rsidRDefault="00450205" w:rsidP="00E57062">
            <w:r w:rsidRPr="00576B56">
              <w:t>$</w:t>
            </w:r>
          </w:p>
        </w:tc>
        <w:tc>
          <w:tcPr>
            <w:tcW w:w="1875" w:type="dxa"/>
            <w:noWrap/>
          </w:tcPr>
          <w:p w14:paraId="74169936" w14:textId="3838BE49" w:rsidR="00450205" w:rsidRPr="00E57062" w:rsidRDefault="00450205" w:rsidP="00E57062">
            <w:r w:rsidRPr="00B53835">
              <w:t>$</w:t>
            </w:r>
          </w:p>
        </w:tc>
        <w:tc>
          <w:tcPr>
            <w:tcW w:w="1875" w:type="dxa"/>
            <w:noWrap/>
          </w:tcPr>
          <w:p w14:paraId="2200A76D" w14:textId="36CE2AAD" w:rsidR="00450205" w:rsidRPr="00E57062" w:rsidRDefault="00450205" w:rsidP="00E57062">
            <w:r w:rsidRPr="00B67D61">
              <w:t>$</w:t>
            </w:r>
          </w:p>
        </w:tc>
      </w:tr>
      <w:tr w:rsidR="00450205" w:rsidRPr="00E57062" w14:paraId="55F8C08A" w14:textId="77777777" w:rsidTr="00450205">
        <w:trPr>
          <w:trHeight w:val="255"/>
        </w:trPr>
        <w:tc>
          <w:tcPr>
            <w:tcW w:w="3505" w:type="dxa"/>
            <w:noWrap/>
            <w:hideMark/>
          </w:tcPr>
          <w:p w14:paraId="0ED65F81" w14:textId="77777777" w:rsidR="00450205" w:rsidRPr="00E57062" w:rsidRDefault="00450205" w:rsidP="00E57062">
            <w:r w:rsidRPr="00E57062">
              <w:t>Community Based Organizations:</w:t>
            </w:r>
          </w:p>
        </w:tc>
        <w:tc>
          <w:tcPr>
            <w:tcW w:w="1875" w:type="dxa"/>
            <w:noWrap/>
          </w:tcPr>
          <w:p w14:paraId="511A86FE" w14:textId="31097BAF" w:rsidR="00450205" w:rsidRPr="00E57062" w:rsidRDefault="00450205" w:rsidP="00E57062">
            <w:r w:rsidRPr="00576B56">
              <w:t>$</w:t>
            </w:r>
          </w:p>
        </w:tc>
        <w:tc>
          <w:tcPr>
            <w:tcW w:w="1875" w:type="dxa"/>
            <w:noWrap/>
          </w:tcPr>
          <w:p w14:paraId="01B9A1C8" w14:textId="73E8C8B7" w:rsidR="00450205" w:rsidRPr="00E57062" w:rsidRDefault="00450205" w:rsidP="00E57062">
            <w:r w:rsidRPr="00B53835">
              <w:t>$</w:t>
            </w:r>
          </w:p>
        </w:tc>
        <w:tc>
          <w:tcPr>
            <w:tcW w:w="1875" w:type="dxa"/>
            <w:noWrap/>
          </w:tcPr>
          <w:p w14:paraId="49803186" w14:textId="1E4807CA" w:rsidR="00450205" w:rsidRPr="00E57062" w:rsidRDefault="00450205" w:rsidP="00E57062">
            <w:r w:rsidRPr="00B67D61">
              <w:t>$</w:t>
            </w:r>
          </w:p>
        </w:tc>
      </w:tr>
      <w:tr w:rsidR="00450205" w:rsidRPr="00E57062" w14:paraId="3D630426" w14:textId="77777777" w:rsidTr="00450205">
        <w:trPr>
          <w:trHeight w:val="255"/>
        </w:trPr>
        <w:tc>
          <w:tcPr>
            <w:tcW w:w="3505" w:type="dxa"/>
            <w:noWrap/>
            <w:hideMark/>
          </w:tcPr>
          <w:p w14:paraId="42FF5D54" w14:textId="77777777" w:rsidR="00450205" w:rsidRPr="00E57062" w:rsidRDefault="00450205" w:rsidP="00E57062">
            <w:r w:rsidRPr="00E57062">
              <w:t>Fixed Assets/Equipment:</w:t>
            </w:r>
          </w:p>
        </w:tc>
        <w:tc>
          <w:tcPr>
            <w:tcW w:w="1875" w:type="dxa"/>
            <w:noWrap/>
          </w:tcPr>
          <w:p w14:paraId="59AC2845" w14:textId="53DAC5B6" w:rsidR="00450205" w:rsidRPr="00E57062" w:rsidRDefault="00450205" w:rsidP="00E57062">
            <w:r w:rsidRPr="00576B56">
              <w:t>$</w:t>
            </w:r>
          </w:p>
        </w:tc>
        <w:tc>
          <w:tcPr>
            <w:tcW w:w="1875" w:type="dxa"/>
            <w:noWrap/>
          </w:tcPr>
          <w:p w14:paraId="3C91C738" w14:textId="4468F849" w:rsidR="00450205" w:rsidRPr="00E57062" w:rsidRDefault="00450205" w:rsidP="00E57062">
            <w:r w:rsidRPr="00B53835">
              <w:t>$</w:t>
            </w:r>
          </w:p>
        </w:tc>
        <w:tc>
          <w:tcPr>
            <w:tcW w:w="1875" w:type="dxa"/>
            <w:noWrap/>
          </w:tcPr>
          <w:p w14:paraId="3F947541" w14:textId="4C5F9B29" w:rsidR="00450205" w:rsidRPr="00E57062" w:rsidRDefault="00450205" w:rsidP="00E57062">
            <w:r w:rsidRPr="00B67D61">
              <w:t>$</w:t>
            </w:r>
          </w:p>
        </w:tc>
      </w:tr>
      <w:tr w:rsidR="00450205" w:rsidRPr="00E57062" w14:paraId="66A8D49E" w14:textId="77777777" w:rsidTr="00450205">
        <w:trPr>
          <w:trHeight w:val="255"/>
        </w:trPr>
        <w:tc>
          <w:tcPr>
            <w:tcW w:w="3505" w:type="dxa"/>
            <w:noWrap/>
            <w:hideMark/>
          </w:tcPr>
          <w:p w14:paraId="1AA2EEDD" w14:textId="77777777" w:rsidR="00450205" w:rsidRPr="00E57062" w:rsidRDefault="00450205" w:rsidP="00E57062">
            <w:r w:rsidRPr="00E57062">
              <w:t>Administrative Overhead:</w:t>
            </w:r>
          </w:p>
        </w:tc>
        <w:tc>
          <w:tcPr>
            <w:tcW w:w="1875" w:type="dxa"/>
            <w:noWrap/>
          </w:tcPr>
          <w:p w14:paraId="77B24B94" w14:textId="0ADFA87E" w:rsidR="00450205" w:rsidRPr="00E57062" w:rsidRDefault="00450205" w:rsidP="00E57062">
            <w:r w:rsidRPr="00576B56">
              <w:t>$</w:t>
            </w:r>
          </w:p>
        </w:tc>
        <w:tc>
          <w:tcPr>
            <w:tcW w:w="1875" w:type="dxa"/>
            <w:noWrap/>
          </w:tcPr>
          <w:p w14:paraId="0E0A6EEB" w14:textId="0A09E044" w:rsidR="00450205" w:rsidRPr="00E57062" w:rsidRDefault="00450205" w:rsidP="00E57062">
            <w:r w:rsidRPr="00B53835">
              <w:t>$</w:t>
            </w:r>
          </w:p>
        </w:tc>
        <w:tc>
          <w:tcPr>
            <w:tcW w:w="1875" w:type="dxa"/>
            <w:noWrap/>
          </w:tcPr>
          <w:p w14:paraId="414DF47A" w14:textId="0AD05860" w:rsidR="00450205" w:rsidRPr="00E57062" w:rsidRDefault="00450205" w:rsidP="00E57062">
            <w:r w:rsidRPr="00B67D61">
              <w:t>$</w:t>
            </w:r>
          </w:p>
        </w:tc>
      </w:tr>
      <w:tr w:rsidR="00450205" w:rsidRPr="00E57062" w14:paraId="63A4C9D6" w14:textId="77777777" w:rsidTr="00450205">
        <w:trPr>
          <w:trHeight w:val="255"/>
        </w:trPr>
        <w:tc>
          <w:tcPr>
            <w:tcW w:w="3505" w:type="dxa"/>
            <w:noWrap/>
            <w:hideMark/>
          </w:tcPr>
          <w:p w14:paraId="6ECD8DB1" w14:textId="77777777" w:rsidR="00450205" w:rsidRDefault="00450205" w:rsidP="00E57062">
            <w:r w:rsidRPr="00E57062">
              <w:t>Other Expenditures</w:t>
            </w:r>
          </w:p>
          <w:p w14:paraId="75F1AB9A" w14:textId="12EB7AAA" w:rsidR="00450205" w:rsidRPr="00E57062" w:rsidRDefault="00450205" w:rsidP="00E57062">
            <w:r w:rsidRPr="00E57062">
              <w:t>(List Below):</w:t>
            </w:r>
          </w:p>
        </w:tc>
        <w:tc>
          <w:tcPr>
            <w:tcW w:w="1875" w:type="dxa"/>
            <w:shd w:val="clear" w:color="auto" w:fill="000000" w:themeFill="text1"/>
            <w:noWrap/>
          </w:tcPr>
          <w:p w14:paraId="53513CF6" w14:textId="713B3260" w:rsidR="00450205" w:rsidRPr="00E57062" w:rsidRDefault="00450205" w:rsidP="00E57062"/>
        </w:tc>
        <w:tc>
          <w:tcPr>
            <w:tcW w:w="1875" w:type="dxa"/>
            <w:shd w:val="clear" w:color="auto" w:fill="000000" w:themeFill="text1"/>
            <w:noWrap/>
          </w:tcPr>
          <w:p w14:paraId="6E9C99AF" w14:textId="5408D0B2" w:rsidR="00450205" w:rsidRPr="00E57062" w:rsidRDefault="00450205" w:rsidP="00E57062"/>
        </w:tc>
        <w:tc>
          <w:tcPr>
            <w:tcW w:w="1875" w:type="dxa"/>
            <w:shd w:val="clear" w:color="auto" w:fill="000000" w:themeFill="text1"/>
            <w:noWrap/>
          </w:tcPr>
          <w:p w14:paraId="08C0B322" w14:textId="735D0EAC" w:rsidR="00450205" w:rsidRPr="00E57062" w:rsidRDefault="00450205" w:rsidP="00E57062"/>
        </w:tc>
      </w:tr>
      <w:tr w:rsidR="00450205" w:rsidRPr="00E57062" w14:paraId="57EF81F6" w14:textId="77777777" w:rsidTr="00450205">
        <w:trPr>
          <w:trHeight w:val="255"/>
        </w:trPr>
        <w:tc>
          <w:tcPr>
            <w:tcW w:w="3505" w:type="dxa"/>
            <w:noWrap/>
            <w:hideMark/>
          </w:tcPr>
          <w:p w14:paraId="43DFF035" w14:textId="77777777" w:rsidR="00450205" w:rsidRPr="00E57062" w:rsidRDefault="00450205" w:rsidP="00450205">
            <w:bookmarkStart w:id="11" w:name="RANGE!A139"/>
            <w:r w:rsidRPr="00E57062">
              <w:t> </w:t>
            </w:r>
            <w:bookmarkEnd w:id="11"/>
          </w:p>
        </w:tc>
        <w:tc>
          <w:tcPr>
            <w:tcW w:w="1875" w:type="dxa"/>
            <w:noWrap/>
          </w:tcPr>
          <w:p w14:paraId="010EF674" w14:textId="0D43072D" w:rsidR="00450205" w:rsidRPr="00E57062" w:rsidRDefault="00450205" w:rsidP="00450205">
            <w:r w:rsidRPr="00576B56">
              <w:t>$</w:t>
            </w:r>
          </w:p>
        </w:tc>
        <w:tc>
          <w:tcPr>
            <w:tcW w:w="1875" w:type="dxa"/>
            <w:noWrap/>
          </w:tcPr>
          <w:p w14:paraId="36116169" w14:textId="5F76EFDC" w:rsidR="00450205" w:rsidRPr="00E57062" w:rsidRDefault="00450205" w:rsidP="00450205">
            <w:r w:rsidRPr="00B53835">
              <w:t>$</w:t>
            </w:r>
          </w:p>
        </w:tc>
        <w:tc>
          <w:tcPr>
            <w:tcW w:w="1875" w:type="dxa"/>
            <w:noWrap/>
          </w:tcPr>
          <w:p w14:paraId="53D2C57F" w14:textId="70DCB2B2" w:rsidR="00450205" w:rsidRPr="00E57062" w:rsidRDefault="00450205" w:rsidP="00450205">
            <w:r w:rsidRPr="00B67D61">
              <w:t>$</w:t>
            </w:r>
          </w:p>
        </w:tc>
      </w:tr>
      <w:tr w:rsidR="00450205" w:rsidRPr="00E57062" w14:paraId="4E4943BD" w14:textId="77777777" w:rsidTr="00450205">
        <w:trPr>
          <w:trHeight w:val="255"/>
        </w:trPr>
        <w:tc>
          <w:tcPr>
            <w:tcW w:w="3505" w:type="dxa"/>
            <w:noWrap/>
            <w:hideMark/>
          </w:tcPr>
          <w:p w14:paraId="1A5998A1" w14:textId="77777777" w:rsidR="00450205" w:rsidRPr="00E57062" w:rsidRDefault="00450205" w:rsidP="00450205">
            <w:bookmarkStart w:id="12" w:name="RANGE!A140"/>
            <w:r w:rsidRPr="00E57062">
              <w:t> </w:t>
            </w:r>
            <w:bookmarkEnd w:id="12"/>
          </w:p>
        </w:tc>
        <w:tc>
          <w:tcPr>
            <w:tcW w:w="1875" w:type="dxa"/>
            <w:noWrap/>
          </w:tcPr>
          <w:p w14:paraId="7A411F4B" w14:textId="5DC04675" w:rsidR="00450205" w:rsidRPr="00E57062" w:rsidRDefault="00450205" w:rsidP="00450205">
            <w:r w:rsidRPr="00576B56">
              <w:t>$</w:t>
            </w:r>
          </w:p>
        </w:tc>
        <w:tc>
          <w:tcPr>
            <w:tcW w:w="1875" w:type="dxa"/>
            <w:noWrap/>
          </w:tcPr>
          <w:p w14:paraId="2F5A730A" w14:textId="345BD0A5" w:rsidR="00450205" w:rsidRPr="00E57062" w:rsidRDefault="00450205" w:rsidP="00450205">
            <w:r w:rsidRPr="00B53835">
              <w:t>$</w:t>
            </w:r>
          </w:p>
        </w:tc>
        <w:tc>
          <w:tcPr>
            <w:tcW w:w="1875" w:type="dxa"/>
            <w:noWrap/>
          </w:tcPr>
          <w:p w14:paraId="3BFC0499" w14:textId="41601120" w:rsidR="00450205" w:rsidRPr="00E57062" w:rsidRDefault="00450205" w:rsidP="00450205">
            <w:r w:rsidRPr="00B67D61">
              <w:t>$</w:t>
            </w:r>
          </w:p>
        </w:tc>
      </w:tr>
      <w:tr w:rsidR="00450205" w:rsidRPr="00E57062" w14:paraId="528A4A9A" w14:textId="77777777" w:rsidTr="00450205">
        <w:trPr>
          <w:trHeight w:val="255"/>
        </w:trPr>
        <w:tc>
          <w:tcPr>
            <w:tcW w:w="3505" w:type="dxa"/>
            <w:noWrap/>
            <w:hideMark/>
          </w:tcPr>
          <w:p w14:paraId="6BB8818C" w14:textId="77777777" w:rsidR="00450205" w:rsidRPr="00E57062" w:rsidRDefault="00450205" w:rsidP="00450205">
            <w:bookmarkStart w:id="13" w:name="RANGE!A141"/>
            <w:r w:rsidRPr="00E57062">
              <w:t> </w:t>
            </w:r>
            <w:bookmarkEnd w:id="13"/>
          </w:p>
        </w:tc>
        <w:tc>
          <w:tcPr>
            <w:tcW w:w="1875" w:type="dxa"/>
            <w:noWrap/>
          </w:tcPr>
          <w:p w14:paraId="204EDA89" w14:textId="1D7DC188" w:rsidR="00450205" w:rsidRPr="00E57062" w:rsidRDefault="00450205" w:rsidP="00450205">
            <w:r w:rsidRPr="00576B56">
              <w:t>$</w:t>
            </w:r>
          </w:p>
        </w:tc>
        <w:tc>
          <w:tcPr>
            <w:tcW w:w="1875" w:type="dxa"/>
            <w:noWrap/>
          </w:tcPr>
          <w:p w14:paraId="0C228B38" w14:textId="7C764E20" w:rsidR="00450205" w:rsidRPr="00E57062" w:rsidRDefault="00450205" w:rsidP="00450205">
            <w:r w:rsidRPr="00B53835">
              <w:t>$</w:t>
            </w:r>
          </w:p>
        </w:tc>
        <w:tc>
          <w:tcPr>
            <w:tcW w:w="1875" w:type="dxa"/>
            <w:noWrap/>
          </w:tcPr>
          <w:p w14:paraId="2443A7D5" w14:textId="61A02C04" w:rsidR="00450205" w:rsidRPr="00E57062" w:rsidRDefault="00450205" w:rsidP="00450205">
            <w:r w:rsidRPr="00B67D61">
              <w:t>$</w:t>
            </w:r>
          </w:p>
        </w:tc>
      </w:tr>
      <w:tr w:rsidR="00450205" w:rsidRPr="00E57062" w14:paraId="777D858E" w14:textId="77777777" w:rsidTr="00450205">
        <w:trPr>
          <w:trHeight w:val="255"/>
        </w:trPr>
        <w:tc>
          <w:tcPr>
            <w:tcW w:w="3505" w:type="dxa"/>
            <w:noWrap/>
            <w:hideMark/>
          </w:tcPr>
          <w:p w14:paraId="1E5CE6F1" w14:textId="77777777" w:rsidR="00450205" w:rsidRPr="00450205" w:rsidRDefault="00450205" w:rsidP="00E57062">
            <w:pPr>
              <w:rPr>
                <w:b/>
                <w:bCs/>
              </w:rPr>
            </w:pPr>
            <w:r w:rsidRPr="00450205">
              <w:rPr>
                <w:b/>
                <w:bCs/>
              </w:rPr>
              <w:t>TOTAL:</w:t>
            </w:r>
          </w:p>
        </w:tc>
        <w:tc>
          <w:tcPr>
            <w:tcW w:w="1875" w:type="dxa"/>
            <w:noWrap/>
          </w:tcPr>
          <w:p w14:paraId="6D145BBA" w14:textId="3AC92B65" w:rsidR="00450205" w:rsidRPr="00450205" w:rsidRDefault="00450205" w:rsidP="00E57062">
            <w:pPr>
              <w:rPr>
                <w:b/>
                <w:bCs/>
              </w:rPr>
            </w:pPr>
            <w:r w:rsidRPr="00450205">
              <w:rPr>
                <w:b/>
                <w:bCs/>
              </w:rPr>
              <w:t>$</w:t>
            </w:r>
          </w:p>
        </w:tc>
        <w:tc>
          <w:tcPr>
            <w:tcW w:w="1875" w:type="dxa"/>
            <w:noWrap/>
          </w:tcPr>
          <w:p w14:paraId="410FE6E8" w14:textId="3616C2CC" w:rsidR="00450205" w:rsidRPr="00450205" w:rsidRDefault="00450205" w:rsidP="00E57062">
            <w:pPr>
              <w:rPr>
                <w:b/>
                <w:bCs/>
              </w:rPr>
            </w:pPr>
            <w:r w:rsidRPr="00450205">
              <w:rPr>
                <w:b/>
                <w:bCs/>
              </w:rPr>
              <w:t>$</w:t>
            </w:r>
          </w:p>
        </w:tc>
        <w:tc>
          <w:tcPr>
            <w:tcW w:w="1875" w:type="dxa"/>
            <w:noWrap/>
          </w:tcPr>
          <w:p w14:paraId="1A1A2155" w14:textId="0214629B" w:rsidR="00450205" w:rsidRPr="00450205" w:rsidRDefault="00450205" w:rsidP="00E57062">
            <w:pPr>
              <w:rPr>
                <w:b/>
                <w:bCs/>
              </w:rPr>
            </w:pPr>
            <w:r w:rsidRPr="00450205">
              <w:rPr>
                <w:b/>
                <w:bCs/>
              </w:rPr>
              <w:t>$</w:t>
            </w:r>
          </w:p>
        </w:tc>
      </w:tr>
    </w:tbl>
    <w:p w14:paraId="3511FA87" w14:textId="77777777" w:rsidR="00933C30" w:rsidRDefault="00933C30"/>
    <w:tbl>
      <w:tblPr>
        <w:tblStyle w:val="TableGrid"/>
        <w:tblW w:w="9130" w:type="dxa"/>
        <w:tblLayout w:type="fixed"/>
        <w:tblLook w:val="04A0" w:firstRow="1" w:lastRow="0" w:firstColumn="1" w:lastColumn="0" w:noHBand="0" w:noVBand="1"/>
      </w:tblPr>
      <w:tblGrid>
        <w:gridCol w:w="9130"/>
      </w:tblGrid>
      <w:tr w:rsidR="00450205" w:rsidRPr="00E57062" w14:paraId="41C83315" w14:textId="77777777" w:rsidTr="00450205">
        <w:trPr>
          <w:trHeight w:val="1475"/>
        </w:trPr>
        <w:tc>
          <w:tcPr>
            <w:tcW w:w="9130" w:type="dxa"/>
            <w:noWrap/>
            <w:hideMark/>
          </w:tcPr>
          <w:p w14:paraId="257983F6" w14:textId="36D4F60B" w:rsidR="00450205" w:rsidRPr="00E57062" w:rsidRDefault="00450205" w:rsidP="00450205">
            <w:r w:rsidRPr="00E57062">
              <w:t>Provide a description of the program, placement, service, strategy or system enhancement that was funded with JJCPA and/or YOBG funds in the preceding fiscal year.</w:t>
            </w:r>
            <w:r w:rsidR="004875FB">
              <w:t xml:space="preserve"> </w:t>
            </w:r>
            <w:r w:rsidRPr="00E57062">
              <w:t xml:space="preserve">For example, you might want to include information on the types of youth served, prevention services you provided, your accomplishments, any </w:t>
            </w:r>
            <w:r>
              <w:t>b</w:t>
            </w:r>
            <w:r w:rsidRPr="00E57062">
              <w:t>arriers encountered, and what specifically JJCPA and/or YOBG funds paid for</w:t>
            </w:r>
            <w:r>
              <w:t>.</w:t>
            </w:r>
          </w:p>
        </w:tc>
      </w:tr>
      <w:tr w:rsidR="00450205" w:rsidRPr="00E57062" w14:paraId="48828373" w14:textId="77777777" w:rsidTr="00450205">
        <w:trPr>
          <w:trHeight w:val="1475"/>
        </w:trPr>
        <w:tc>
          <w:tcPr>
            <w:tcW w:w="9130" w:type="dxa"/>
            <w:noWrap/>
          </w:tcPr>
          <w:p w14:paraId="1A97B189" w14:textId="77777777" w:rsidR="00450205" w:rsidRPr="00E57062" w:rsidRDefault="00450205"/>
        </w:tc>
      </w:tr>
    </w:tbl>
    <w:p w14:paraId="65BDF275" w14:textId="77777777" w:rsidR="00933C30" w:rsidRDefault="00933C30" w:rsidP="00DA533A">
      <w:pPr>
        <w:pStyle w:val="Heading3"/>
        <w:sectPr w:rsidR="00933C30">
          <w:pgSz w:w="12240" w:h="15840"/>
          <w:pgMar w:top="1440" w:right="1440" w:bottom="1440" w:left="1440" w:header="720" w:footer="720" w:gutter="0"/>
          <w:cols w:space="720"/>
          <w:docGrid w:linePitch="360"/>
        </w:sectPr>
      </w:pPr>
    </w:p>
    <w:p w14:paraId="48C11B78" w14:textId="3A593B0B" w:rsidR="003758EB" w:rsidRPr="00933C30" w:rsidRDefault="003758EB" w:rsidP="00933C30">
      <w:pPr>
        <w:pStyle w:val="Heading3"/>
      </w:pPr>
      <w:r w:rsidRPr="00933C30">
        <w:lastRenderedPageBreak/>
        <w:t xml:space="preserve">Instructions for </w:t>
      </w:r>
      <w:r w:rsidR="00733889" w:rsidRPr="00933C30">
        <w:t>A</w:t>
      </w:r>
      <w:r w:rsidRPr="00933C30">
        <w:t xml:space="preserve">dditional </w:t>
      </w:r>
      <w:r w:rsidR="00733889" w:rsidRPr="00933C30">
        <w:t>Usage of Funds</w:t>
      </w:r>
    </w:p>
    <w:p w14:paraId="4048BE95" w14:textId="77777777" w:rsidR="00933C30" w:rsidRDefault="00222B90" w:rsidP="00933C30">
      <w:r>
        <w:t xml:space="preserve">To include additional </w:t>
      </w:r>
      <w:r w:rsidR="00171520">
        <w:t>tables,</w:t>
      </w:r>
      <w:r>
        <w:t xml:space="preserve"> copy and paste the template </w:t>
      </w:r>
      <w:r w:rsidR="00171520">
        <w:t>below as</w:t>
      </w:r>
      <w:r>
        <w:t xml:space="preserve"> many times as necessary.</w:t>
      </w:r>
    </w:p>
    <w:p w14:paraId="2397B9C6" w14:textId="20643B6E" w:rsidR="00933C30" w:rsidRDefault="00933C30" w:rsidP="00933C30">
      <w:pPr>
        <w:pStyle w:val="Heading3"/>
      </w:pPr>
      <w:r w:rsidRPr="00E57062">
        <w:t>Program, Placement, Service, Strategy, or System Enhancement</w:t>
      </w:r>
    </w:p>
    <w:tbl>
      <w:tblPr>
        <w:tblStyle w:val="TableGrid"/>
        <w:tblW w:w="9130" w:type="dxa"/>
        <w:tblLayout w:type="fixed"/>
        <w:tblLook w:val="04A0" w:firstRow="1" w:lastRow="0" w:firstColumn="1" w:lastColumn="0" w:noHBand="0" w:noVBand="1"/>
      </w:tblPr>
      <w:tblGrid>
        <w:gridCol w:w="3505"/>
        <w:gridCol w:w="5625"/>
      </w:tblGrid>
      <w:tr w:rsidR="00933C30" w:rsidRPr="00E57062" w14:paraId="52BA0DB8" w14:textId="77777777" w:rsidTr="00785D1C">
        <w:trPr>
          <w:trHeight w:val="566"/>
        </w:trPr>
        <w:tc>
          <w:tcPr>
            <w:tcW w:w="3505" w:type="dxa"/>
            <w:hideMark/>
          </w:tcPr>
          <w:p w14:paraId="0EBE97B5" w14:textId="77777777" w:rsidR="00933C30" w:rsidRPr="00E57062" w:rsidRDefault="00933C30" w:rsidP="00785D1C">
            <w:r w:rsidRPr="00E57062">
              <w:t>Name of program, placement, service, strategy or system enhancement (Required):</w:t>
            </w:r>
          </w:p>
        </w:tc>
        <w:tc>
          <w:tcPr>
            <w:tcW w:w="5625" w:type="dxa"/>
            <w:hideMark/>
          </w:tcPr>
          <w:p w14:paraId="40CEA5C3" w14:textId="77777777" w:rsidR="00933C30" w:rsidRPr="00E57062" w:rsidRDefault="00933C30" w:rsidP="00785D1C"/>
        </w:tc>
      </w:tr>
      <w:tr w:rsidR="00933C30" w:rsidRPr="00E57062" w14:paraId="310B392C" w14:textId="77777777" w:rsidTr="00785D1C">
        <w:trPr>
          <w:trHeight w:val="255"/>
        </w:trPr>
        <w:tc>
          <w:tcPr>
            <w:tcW w:w="3505" w:type="dxa"/>
            <w:noWrap/>
            <w:hideMark/>
          </w:tcPr>
          <w:p w14:paraId="46AD2A8E" w14:textId="77777777" w:rsidR="00933C30" w:rsidRPr="00E57062" w:rsidRDefault="00933C30" w:rsidP="00785D1C">
            <w:r w:rsidRPr="00E57062">
              <w:t>Expenditure Category (Required):</w:t>
            </w:r>
          </w:p>
        </w:tc>
        <w:tc>
          <w:tcPr>
            <w:tcW w:w="5625" w:type="dxa"/>
            <w:noWrap/>
            <w:hideMark/>
          </w:tcPr>
          <w:p w14:paraId="7C4653D6" w14:textId="77777777" w:rsidR="00933C30" w:rsidRPr="00E57062" w:rsidRDefault="00933C30" w:rsidP="00785D1C"/>
        </w:tc>
      </w:tr>
    </w:tbl>
    <w:p w14:paraId="169D0D5A" w14:textId="77777777" w:rsidR="00933C30" w:rsidRDefault="00933C30" w:rsidP="00933C30"/>
    <w:tbl>
      <w:tblPr>
        <w:tblStyle w:val="TableGrid"/>
        <w:tblW w:w="9130" w:type="dxa"/>
        <w:tblLayout w:type="fixed"/>
        <w:tblLook w:val="04A0" w:firstRow="1" w:lastRow="0" w:firstColumn="1" w:lastColumn="0" w:noHBand="0" w:noVBand="1"/>
      </w:tblPr>
      <w:tblGrid>
        <w:gridCol w:w="3505"/>
        <w:gridCol w:w="1875"/>
        <w:gridCol w:w="1875"/>
        <w:gridCol w:w="1875"/>
      </w:tblGrid>
      <w:tr w:rsidR="00933C30" w:rsidRPr="00E57062" w14:paraId="03F4FE29" w14:textId="77777777" w:rsidTr="00785D1C">
        <w:trPr>
          <w:trHeight w:val="386"/>
        </w:trPr>
        <w:tc>
          <w:tcPr>
            <w:tcW w:w="3505" w:type="dxa"/>
            <w:noWrap/>
            <w:hideMark/>
          </w:tcPr>
          <w:p w14:paraId="2215EA4C" w14:textId="77777777" w:rsidR="00933C30" w:rsidRPr="00E57062" w:rsidRDefault="00933C30" w:rsidP="00785D1C">
            <w:r>
              <w:t>Category:</w:t>
            </w:r>
          </w:p>
        </w:tc>
        <w:tc>
          <w:tcPr>
            <w:tcW w:w="1875" w:type="dxa"/>
            <w:noWrap/>
            <w:hideMark/>
          </w:tcPr>
          <w:p w14:paraId="3DCA2CB7" w14:textId="77777777" w:rsidR="00933C30" w:rsidRPr="00E57062" w:rsidRDefault="00933C30" w:rsidP="00785D1C">
            <w:r w:rsidRPr="00E57062">
              <w:t>JJCPA Funds</w:t>
            </w:r>
          </w:p>
        </w:tc>
        <w:tc>
          <w:tcPr>
            <w:tcW w:w="1875" w:type="dxa"/>
            <w:noWrap/>
            <w:hideMark/>
          </w:tcPr>
          <w:p w14:paraId="102250C9" w14:textId="77777777" w:rsidR="00933C30" w:rsidRPr="00E57062" w:rsidRDefault="00933C30" w:rsidP="00785D1C">
            <w:r w:rsidRPr="00E57062">
              <w:t>YOBG Funds</w:t>
            </w:r>
          </w:p>
        </w:tc>
        <w:tc>
          <w:tcPr>
            <w:tcW w:w="1875" w:type="dxa"/>
            <w:hideMark/>
          </w:tcPr>
          <w:p w14:paraId="0F81DC81" w14:textId="77777777" w:rsidR="00933C30" w:rsidRPr="00E57062" w:rsidRDefault="00933C30" w:rsidP="00785D1C">
            <w:r w:rsidRPr="00E57062">
              <w:t>All Other Funds</w:t>
            </w:r>
            <w:r w:rsidRPr="00E57062">
              <w:br/>
              <w:t>(Optional)</w:t>
            </w:r>
          </w:p>
        </w:tc>
      </w:tr>
      <w:tr w:rsidR="00933C30" w:rsidRPr="00E57062" w14:paraId="21084A72" w14:textId="77777777" w:rsidTr="00785D1C">
        <w:trPr>
          <w:trHeight w:val="255"/>
        </w:trPr>
        <w:tc>
          <w:tcPr>
            <w:tcW w:w="3505" w:type="dxa"/>
            <w:noWrap/>
            <w:hideMark/>
          </w:tcPr>
          <w:p w14:paraId="68C70E55" w14:textId="77777777" w:rsidR="00933C30" w:rsidRPr="00E57062" w:rsidRDefault="00933C30" w:rsidP="00785D1C">
            <w:r w:rsidRPr="00E57062">
              <w:t>Salaries &amp; Benefits:</w:t>
            </w:r>
          </w:p>
        </w:tc>
        <w:tc>
          <w:tcPr>
            <w:tcW w:w="1875" w:type="dxa"/>
            <w:noWrap/>
          </w:tcPr>
          <w:p w14:paraId="377DCFDC" w14:textId="77777777" w:rsidR="00933C30" w:rsidRPr="00E57062" w:rsidRDefault="00933C30" w:rsidP="00785D1C">
            <w:r>
              <w:t>$</w:t>
            </w:r>
          </w:p>
        </w:tc>
        <w:tc>
          <w:tcPr>
            <w:tcW w:w="1875" w:type="dxa"/>
            <w:noWrap/>
          </w:tcPr>
          <w:p w14:paraId="709C03DC" w14:textId="77777777" w:rsidR="00933C30" w:rsidRPr="00E57062" w:rsidRDefault="00933C30" w:rsidP="00785D1C">
            <w:r w:rsidRPr="00B53835">
              <w:t>$</w:t>
            </w:r>
          </w:p>
        </w:tc>
        <w:tc>
          <w:tcPr>
            <w:tcW w:w="1875" w:type="dxa"/>
            <w:noWrap/>
          </w:tcPr>
          <w:p w14:paraId="2C4D0011" w14:textId="77777777" w:rsidR="00933C30" w:rsidRPr="00E57062" w:rsidRDefault="00933C30" w:rsidP="00785D1C">
            <w:r w:rsidRPr="00B67D61">
              <w:t>$</w:t>
            </w:r>
          </w:p>
        </w:tc>
      </w:tr>
      <w:tr w:rsidR="00933C30" w:rsidRPr="00E57062" w14:paraId="64C52923" w14:textId="77777777" w:rsidTr="00785D1C">
        <w:trPr>
          <w:trHeight w:val="255"/>
        </w:trPr>
        <w:tc>
          <w:tcPr>
            <w:tcW w:w="3505" w:type="dxa"/>
            <w:noWrap/>
            <w:hideMark/>
          </w:tcPr>
          <w:p w14:paraId="561CA8B7" w14:textId="77777777" w:rsidR="00933C30" w:rsidRPr="00E57062" w:rsidRDefault="00933C30" w:rsidP="00785D1C">
            <w:r w:rsidRPr="00E57062">
              <w:t>Services &amp; Supplies:</w:t>
            </w:r>
          </w:p>
        </w:tc>
        <w:tc>
          <w:tcPr>
            <w:tcW w:w="1875" w:type="dxa"/>
            <w:noWrap/>
          </w:tcPr>
          <w:p w14:paraId="24816241" w14:textId="77777777" w:rsidR="00933C30" w:rsidRPr="00E57062" w:rsidRDefault="00933C30" w:rsidP="00785D1C">
            <w:r w:rsidRPr="00576B56">
              <w:t>$</w:t>
            </w:r>
          </w:p>
        </w:tc>
        <w:tc>
          <w:tcPr>
            <w:tcW w:w="1875" w:type="dxa"/>
            <w:noWrap/>
          </w:tcPr>
          <w:p w14:paraId="12A30F10" w14:textId="77777777" w:rsidR="00933C30" w:rsidRPr="00E57062" w:rsidRDefault="00933C30" w:rsidP="00785D1C">
            <w:r w:rsidRPr="00B53835">
              <w:t>$</w:t>
            </w:r>
          </w:p>
        </w:tc>
        <w:tc>
          <w:tcPr>
            <w:tcW w:w="1875" w:type="dxa"/>
            <w:noWrap/>
          </w:tcPr>
          <w:p w14:paraId="14859C2D" w14:textId="77777777" w:rsidR="00933C30" w:rsidRPr="00E57062" w:rsidRDefault="00933C30" w:rsidP="00785D1C">
            <w:r w:rsidRPr="00B67D61">
              <w:t>$</w:t>
            </w:r>
          </w:p>
        </w:tc>
      </w:tr>
      <w:tr w:rsidR="00933C30" w:rsidRPr="00E57062" w14:paraId="767AFC37" w14:textId="77777777" w:rsidTr="00785D1C">
        <w:trPr>
          <w:trHeight w:val="255"/>
        </w:trPr>
        <w:tc>
          <w:tcPr>
            <w:tcW w:w="3505" w:type="dxa"/>
            <w:noWrap/>
            <w:hideMark/>
          </w:tcPr>
          <w:p w14:paraId="7AC805CB" w14:textId="77777777" w:rsidR="00933C30" w:rsidRPr="00E57062" w:rsidRDefault="00933C30" w:rsidP="00785D1C">
            <w:r w:rsidRPr="00E57062">
              <w:t>Professional Services:</w:t>
            </w:r>
          </w:p>
        </w:tc>
        <w:tc>
          <w:tcPr>
            <w:tcW w:w="1875" w:type="dxa"/>
            <w:noWrap/>
          </w:tcPr>
          <w:p w14:paraId="66933408" w14:textId="77777777" w:rsidR="00933C30" w:rsidRPr="00E57062" w:rsidRDefault="00933C30" w:rsidP="00785D1C">
            <w:r w:rsidRPr="00576B56">
              <w:t>$</w:t>
            </w:r>
          </w:p>
        </w:tc>
        <w:tc>
          <w:tcPr>
            <w:tcW w:w="1875" w:type="dxa"/>
            <w:noWrap/>
          </w:tcPr>
          <w:p w14:paraId="383FF757" w14:textId="77777777" w:rsidR="00933C30" w:rsidRPr="00E57062" w:rsidRDefault="00933C30" w:rsidP="00785D1C">
            <w:r w:rsidRPr="00B53835">
              <w:t>$</w:t>
            </w:r>
          </w:p>
        </w:tc>
        <w:tc>
          <w:tcPr>
            <w:tcW w:w="1875" w:type="dxa"/>
            <w:noWrap/>
          </w:tcPr>
          <w:p w14:paraId="090095AE" w14:textId="77777777" w:rsidR="00933C30" w:rsidRPr="00E57062" w:rsidRDefault="00933C30" w:rsidP="00785D1C">
            <w:r w:rsidRPr="00B67D61">
              <w:t>$</w:t>
            </w:r>
          </w:p>
        </w:tc>
      </w:tr>
      <w:tr w:rsidR="00933C30" w:rsidRPr="00E57062" w14:paraId="76630F0C" w14:textId="77777777" w:rsidTr="00785D1C">
        <w:trPr>
          <w:trHeight w:val="255"/>
        </w:trPr>
        <w:tc>
          <w:tcPr>
            <w:tcW w:w="3505" w:type="dxa"/>
            <w:noWrap/>
            <w:hideMark/>
          </w:tcPr>
          <w:p w14:paraId="672AB92C" w14:textId="77777777" w:rsidR="00933C30" w:rsidRPr="00E57062" w:rsidRDefault="00933C30" w:rsidP="00785D1C">
            <w:r w:rsidRPr="00E57062">
              <w:t>Community Based Organizations:</w:t>
            </w:r>
          </w:p>
        </w:tc>
        <w:tc>
          <w:tcPr>
            <w:tcW w:w="1875" w:type="dxa"/>
            <w:noWrap/>
          </w:tcPr>
          <w:p w14:paraId="6D0EBC1A" w14:textId="77777777" w:rsidR="00933C30" w:rsidRPr="00E57062" w:rsidRDefault="00933C30" w:rsidP="00785D1C">
            <w:r w:rsidRPr="00576B56">
              <w:t>$</w:t>
            </w:r>
          </w:p>
        </w:tc>
        <w:tc>
          <w:tcPr>
            <w:tcW w:w="1875" w:type="dxa"/>
            <w:noWrap/>
          </w:tcPr>
          <w:p w14:paraId="69531998" w14:textId="77777777" w:rsidR="00933C30" w:rsidRPr="00E57062" w:rsidRDefault="00933C30" w:rsidP="00785D1C">
            <w:r w:rsidRPr="00B53835">
              <w:t>$</w:t>
            </w:r>
          </w:p>
        </w:tc>
        <w:tc>
          <w:tcPr>
            <w:tcW w:w="1875" w:type="dxa"/>
            <w:noWrap/>
          </w:tcPr>
          <w:p w14:paraId="3409C8A4" w14:textId="77777777" w:rsidR="00933C30" w:rsidRPr="00E57062" w:rsidRDefault="00933C30" w:rsidP="00785D1C">
            <w:r w:rsidRPr="00B67D61">
              <w:t>$</w:t>
            </w:r>
          </w:p>
        </w:tc>
      </w:tr>
      <w:tr w:rsidR="00933C30" w:rsidRPr="00E57062" w14:paraId="6DE37637" w14:textId="77777777" w:rsidTr="00785D1C">
        <w:trPr>
          <w:trHeight w:val="255"/>
        </w:trPr>
        <w:tc>
          <w:tcPr>
            <w:tcW w:w="3505" w:type="dxa"/>
            <w:noWrap/>
            <w:hideMark/>
          </w:tcPr>
          <w:p w14:paraId="51452689" w14:textId="77777777" w:rsidR="00933C30" w:rsidRPr="00E57062" w:rsidRDefault="00933C30" w:rsidP="00785D1C">
            <w:r w:rsidRPr="00E57062">
              <w:t>Fixed Assets/Equipment:</w:t>
            </w:r>
          </w:p>
        </w:tc>
        <w:tc>
          <w:tcPr>
            <w:tcW w:w="1875" w:type="dxa"/>
            <w:noWrap/>
          </w:tcPr>
          <w:p w14:paraId="64E43441" w14:textId="77777777" w:rsidR="00933C30" w:rsidRPr="00E57062" w:rsidRDefault="00933C30" w:rsidP="00785D1C">
            <w:r w:rsidRPr="00576B56">
              <w:t>$</w:t>
            </w:r>
          </w:p>
        </w:tc>
        <w:tc>
          <w:tcPr>
            <w:tcW w:w="1875" w:type="dxa"/>
            <w:noWrap/>
          </w:tcPr>
          <w:p w14:paraId="21B57D54" w14:textId="77777777" w:rsidR="00933C30" w:rsidRPr="00E57062" w:rsidRDefault="00933C30" w:rsidP="00785D1C">
            <w:r w:rsidRPr="00B53835">
              <w:t>$</w:t>
            </w:r>
          </w:p>
        </w:tc>
        <w:tc>
          <w:tcPr>
            <w:tcW w:w="1875" w:type="dxa"/>
            <w:noWrap/>
          </w:tcPr>
          <w:p w14:paraId="4A95BF94" w14:textId="77777777" w:rsidR="00933C30" w:rsidRPr="00E57062" w:rsidRDefault="00933C30" w:rsidP="00785D1C">
            <w:r w:rsidRPr="00B67D61">
              <w:t>$</w:t>
            </w:r>
          </w:p>
        </w:tc>
      </w:tr>
      <w:tr w:rsidR="00933C30" w:rsidRPr="00E57062" w14:paraId="44C04D34" w14:textId="77777777" w:rsidTr="00785D1C">
        <w:trPr>
          <w:trHeight w:val="255"/>
        </w:trPr>
        <w:tc>
          <w:tcPr>
            <w:tcW w:w="3505" w:type="dxa"/>
            <w:noWrap/>
            <w:hideMark/>
          </w:tcPr>
          <w:p w14:paraId="4A3B19EF" w14:textId="77777777" w:rsidR="00933C30" w:rsidRPr="00E57062" w:rsidRDefault="00933C30" w:rsidP="00785D1C">
            <w:r w:rsidRPr="00E57062">
              <w:t>Administrative Overhead:</w:t>
            </w:r>
          </w:p>
        </w:tc>
        <w:tc>
          <w:tcPr>
            <w:tcW w:w="1875" w:type="dxa"/>
            <w:noWrap/>
          </w:tcPr>
          <w:p w14:paraId="585ECCB3" w14:textId="77777777" w:rsidR="00933C30" w:rsidRPr="00E57062" w:rsidRDefault="00933C30" w:rsidP="00785D1C">
            <w:r w:rsidRPr="00576B56">
              <w:t>$</w:t>
            </w:r>
          </w:p>
        </w:tc>
        <w:tc>
          <w:tcPr>
            <w:tcW w:w="1875" w:type="dxa"/>
            <w:noWrap/>
          </w:tcPr>
          <w:p w14:paraId="47DFD7ED" w14:textId="77777777" w:rsidR="00933C30" w:rsidRPr="00E57062" w:rsidRDefault="00933C30" w:rsidP="00785D1C">
            <w:r w:rsidRPr="00B53835">
              <w:t>$</w:t>
            </w:r>
          </w:p>
        </w:tc>
        <w:tc>
          <w:tcPr>
            <w:tcW w:w="1875" w:type="dxa"/>
            <w:noWrap/>
          </w:tcPr>
          <w:p w14:paraId="716B8453" w14:textId="77777777" w:rsidR="00933C30" w:rsidRPr="00E57062" w:rsidRDefault="00933C30" w:rsidP="00785D1C">
            <w:r w:rsidRPr="00B67D61">
              <w:t>$</w:t>
            </w:r>
          </w:p>
        </w:tc>
      </w:tr>
      <w:tr w:rsidR="00933C30" w:rsidRPr="00E57062" w14:paraId="5C2E5B4B" w14:textId="77777777" w:rsidTr="00785D1C">
        <w:trPr>
          <w:trHeight w:val="255"/>
        </w:trPr>
        <w:tc>
          <w:tcPr>
            <w:tcW w:w="3505" w:type="dxa"/>
            <w:noWrap/>
            <w:hideMark/>
          </w:tcPr>
          <w:p w14:paraId="205E90D8" w14:textId="77777777" w:rsidR="00933C30" w:rsidRDefault="00933C30" w:rsidP="00785D1C">
            <w:r w:rsidRPr="00E57062">
              <w:t>Other Expenditures</w:t>
            </w:r>
          </w:p>
          <w:p w14:paraId="66E776D9" w14:textId="77777777" w:rsidR="00933C30" w:rsidRPr="00E57062" w:rsidRDefault="00933C30" w:rsidP="00785D1C">
            <w:r w:rsidRPr="00E57062">
              <w:t>(List Below):</w:t>
            </w:r>
          </w:p>
        </w:tc>
        <w:tc>
          <w:tcPr>
            <w:tcW w:w="1875" w:type="dxa"/>
            <w:shd w:val="clear" w:color="auto" w:fill="000000" w:themeFill="text1"/>
            <w:noWrap/>
          </w:tcPr>
          <w:p w14:paraId="58C74E81" w14:textId="77777777" w:rsidR="00933C30" w:rsidRPr="00E57062" w:rsidRDefault="00933C30" w:rsidP="00785D1C"/>
        </w:tc>
        <w:tc>
          <w:tcPr>
            <w:tcW w:w="1875" w:type="dxa"/>
            <w:shd w:val="clear" w:color="auto" w:fill="000000" w:themeFill="text1"/>
            <w:noWrap/>
          </w:tcPr>
          <w:p w14:paraId="711B8560" w14:textId="77777777" w:rsidR="00933C30" w:rsidRPr="00E57062" w:rsidRDefault="00933C30" w:rsidP="00785D1C"/>
        </w:tc>
        <w:tc>
          <w:tcPr>
            <w:tcW w:w="1875" w:type="dxa"/>
            <w:shd w:val="clear" w:color="auto" w:fill="000000" w:themeFill="text1"/>
            <w:noWrap/>
          </w:tcPr>
          <w:p w14:paraId="47D89DE6" w14:textId="77777777" w:rsidR="00933C30" w:rsidRPr="00E57062" w:rsidRDefault="00933C30" w:rsidP="00785D1C"/>
        </w:tc>
      </w:tr>
      <w:tr w:rsidR="00933C30" w:rsidRPr="00E57062" w14:paraId="275F5D47" w14:textId="77777777" w:rsidTr="00785D1C">
        <w:trPr>
          <w:trHeight w:val="255"/>
        </w:trPr>
        <w:tc>
          <w:tcPr>
            <w:tcW w:w="3505" w:type="dxa"/>
            <w:noWrap/>
            <w:hideMark/>
          </w:tcPr>
          <w:p w14:paraId="797124CF" w14:textId="77777777" w:rsidR="00933C30" w:rsidRPr="00E57062" w:rsidRDefault="00933C30" w:rsidP="00785D1C">
            <w:r w:rsidRPr="00E57062">
              <w:t> </w:t>
            </w:r>
          </w:p>
        </w:tc>
        <w:tc>
          <w:tcPr>
            <w:tcW w:w="1875" w:type="dxa"/>
            <w:noWrap/>
          </w:tcPr>
          <w:p w14:paraId="049E0DDE" w14:textId="77777777" w:rsidR="00933C30" w:rsidRPr="00E57062" w:rsidRDefault="00933C30" w:rsidP="00785D1C">
            <w:r w:rsidRPr="00576B56">
              <w:t>$</w:t>
            </w:r>
          </w:p>
        </w:tc>
        <w:tc>
          <w:tcPr>
            <w:tcW w:w="1875" w:type="dxa"/>
            <w:noWrap/>
          </w:tcPr>
          <w:p w14:paraId="3E86AA15" w14:textId="77777777" w:rsidR="00933C30" w:rsidRPr="00E57062" w:rsidRDefault="00933C30" w:rsidP="00785D1C">
            <w:r w:rsidRPr="00B53835">
              <w:t>$</w:t>
            </w:r>
          </w:p>
        </w:tc>
        <w:tc>
          <w:tcPr>
            <w:tcW w:w="1875" w:type="dxa"/>
            <w:noWrap/>
          </w:tcPr>
          <w:p w14:paraId="4F37B674" w14:textId="77777777" w:rsidR="00933C30" w:rsidRPr="00E57062" w:rsidRDefault="00933C30" w:rsidP="00785D1C">
            <w:r w:rsidRPr="00B67D61">
              <w:t>$</w:t>
            </w:r>
          </w:p>
        </w:tc>
      </w:tr>
      <w:tr w:rsidR="00933C30" w:rsidRPr="00E57062" w14:paraId="2BE41643" w14:textId="77777777" w:rsidTr="00785D1C">
        <w:trPr>
          <w:trHeight w:val="255"/>
        </w:trPr>
        <w:tc>
          <w:tcPr>
            <w:tcW w:w="3505" w:type="dxa"/>
            <w:noWrap/>
            <w:hideMark/>
          </w:tcPr>
          <w:p w14:paraId="108A3E2B" w14:textId="77777777" w:rsidR="00933C30" w:rsidRPr="00E57062" w:rsidRDefault="00933C30" w:rsidP="00785D1C">
            <w:r w:rsidRPr="00E57062">
              <w:t> </w:t>
            </w:r>
          </w:p>
        </w:tc>
        <w:tc>
          <w:tcPr>
            <w:tcW w:w="1875" w:type="dxa"/>
            <w:noWrap/>
          </w:tcPr>
          <w:p w14:paraId="227FB524" w14:textId="77777777" w:rsidR="00933C30" w:rsidRPr="00E57062" w:rsidRDefault="00933C30" w:rsidP="00785D1C">
            <w:r w:rsidRPr="00576B56">
              <w:t>$</w:t>
            </w:r>
          </w:p>
        </w:tc>
        <w:tc>
          <w:tcPr>
            <w:tcW w:w="1875" w:type="dxa"/>
            <w:noWrap/>
          </w:tcPr>
          <w:p w14:paraId="1854DE6D" w14:textId="77777777" w:rsidR="00933C30" w:rsidRPr="00E57062" w:rsidRDefault="00933C30" w:rsidP="00785D1C">
            <w:r w:rsidRPr="00B53835">
              <w:t>$</w:t>
            </w:r>
          </w:p>
        </w:tc>
        <w:tc>
          <w:tcPr>
            <w:tcW w:w="1875" w:type="dxa"/>
            <w:noWrap/>
          </w:tcPr>
          <w:p w14:paraId="0AE5C5DB" w14:textId="77777777" w:rsidR="00933C30" w:rsidRPr="00E57062" w:rsidRDefault="00933C30" w:rsidP="00785D1C">
            <w:r w:rsidRPr="00B67D61">
              <w:t>$</w:t>
            </w:r>
          </w:p>
        </w:tc>
      </w:tr>
      <w:tr w:rsidR="00933C30" w:rsidRPr="00E57062" w14:paraId="1C03C010" w14:textId="77777777" w:rsidTr="00785D1C">
        <w:trPr>
          <w:trHeight w:val="255"/>
        </w:trPr>
        <w:tc>
          <w:tcPr>
            <w:tcW w:w="3505" w:type="dxa"/>
            <w:noWrap/>
            <w:hideMark/>
          </w:tcPr>
          <w:p w14:paraId="6836C88D" w14:textId="77777777" w:rsidR="00933C30" w:rsidRPr="00E57062" w:rsidRDefault="00933C30" w:rsidP="00785D1C">
            <w:r w:rsidRPr="00E57062">
              <w:t> </w:t>
            </w:r>
          </w:p>
        </w:tc>
        <w:tc>
          <w:tcPr>
            <w:tcW w:w="1875" w:type="dxa"/>
            <w:noWrap/>
          </w:tcPr>
          <w:p w14:paraId="18B8BC9D" w14:textId="77777777" w:rsidR="00933C30" w:rsidRPr="00E57062" w:rsidRDefault="00933C30" w:rsidP="00785D1C">
            <w:r w:rsidRPr="00576B56">
              <w:t>$</w:t>
            </w:r>
          </w:p>
        </w:tc>
        <w:tc>
          <w:tcPr>
            <w:tcW w:w="1875" w:type="dxa"/>
            <w:noWrap/>
          </w:tcPr>
          <w:p w14:paraId="0228A263" w14:textId="77777777" w:rsidR="00933C30" w:rsidRPr="00E57062" w:rsidRDefault="00933C30" w:rsidP="00785D1C">
            <w:r w:rsidRPr="00B53835">
              <w:t>$</w:t>
            </w:r>
          </w:p>
        </w:tc>
        <w:tc>
          <w:tcPr>
            <w:tcW w:w="1875" w:type="dxa"/>
            <w:noWrap/>
          </w:tcPr>
          <w:p w14:paraId="6BEA7126" w14:textId="77777777" w:rsidR="00933C30" w:rsidRPr="00E57062" w:rsidRDefault="00933C30" w:rsidP="00785D1C">
            <w:r w:rsidRPr="00B67D61">
              <w:t>$</w:t>
            </w:r>
          </w:p>
        </w:tc>
      </w:tr>
      <w:tr w:rsidR="00933C30" w:rsidRPr="00E57062" w14:paraId="4AEF30D4" w14:textId="77777777" w:rsidTr="00785D1C">
        <w:trPr>
          <w:trHeight w:val="255"/>
        </w:trPr>
        <w:tc>
          <w:tcPr>
            <w:tcW w:w="3505" w:type="dxa"/>
            <w:noWrap/>
            <w:hideMark/>
          </w:tcPr>
          <w:p w14:paraId="56EBD697" w14:textId="77777777" w:rsidR="00933C30" w:rsidRPr="00450205" w:rsidRDefault="00933C30" w:rsidP="00785D1C">
            <w:pPr>
              <w:rPr>
                <w:b/>
                <w:bCs/>
              </w:rPr>
            </w:pPr>
            <w:r w:rsidRPr="00450205">
              <w:rPr>
                <w:b/>
                <w:bCs/>
              </w:rPr>
              <w:t>TOTAL:</w:t>
            </w:r>
          </w:p>
        </w:tc>
        <w:tc>
          <w:tcPr>
            <w:tcW w:w="1875" w:type="dxa"/>
            <w:noWrap/>
          </w:tcPr>
          <w:p w14:paraId="30944236" w14:textId="77777777" w:rsidR="00933C30" w:rsidRPr="00450205" w:rsidRDefault="00933C30" w:rsidP="00785D1C">
            <w:pPr>
              <w:rPr>
                <w:b/>
                <w:bCs/>
              </w:rPr>
            </w:pPr>
            <w:r w:rsidRPr="00450205">
              <w:rPr>
                <w:b/>
                <w:bCs/>
              </w:rPr>
              <w:t>$</w:t>
            </w:r>
          </w:p>
        </w:tc>
        <w:tc>
          <w:tcPr>
            <w:tcW w:w="1875" w:type="dxa"/>
            <w:noWrap/>
          </w:tcPr>
          <w:p w14:paraId="42BCE5E9" w14:textId="77777777" w:rsidR="00933C30" w:rsidRPr="00450205" w:rsidRDefault="00933C30" w:rsidP="00785D1C">
            <w:pPr>
              <w:rPr>
                <w:b/>
                <w:bCs/>
              </w:rPr>
            </w:pPr>
            <w:r w:rsidRPr="00450205">
              <w:rPr>
                <w:b/>
                <w:bCs/>
              </w:rPr>
              <w:t>$</w:t>
            </w:r>
          </w:p>
        </w:tc>
        <w:tc>
          <w:tcPr>
            <w:tcW w:w="1875" w:type="dxa"/>
            <w:noWrap/>
          </w:tcPr>
          <w:p w14:paraId="63CD02BE" w14:textId="77777777" w:rsidR="00933C30" w:rsidRPr="00450205" w:rsidRDefault="00933C30" w:rsidP="00785D1C">
            <w:pPr>
              <w:rPr>
                <w:b/>
                <w:bCs/>
              </w:rPr>
            </w:pPr>
            <w:r w:rsidRPr="00450205">
              <w:rPr>
                <w:b/>
                <w:bCs/>
              </w:rPr>
              <w:t>$</w:t>
            </w:r>
          </w:p>
        </w:tc>
      </w:tr>
    </w:tbl>
    <w:p w14:paraId="55310DE1" w14:textId="77777777" w:rsidR="00933C30" w:rsidRDefault="00933C30" w:rsidP="00933C30"/>
    <w:tbl>
      <w:tblPr>
        <w:tblStyle w:val="TableGrid"/>
        <w:tblW w:w="9130" w:type="dxa"/>
        <w:tblLayout w:type="fixed"/>
        <w:tblLook w:val="04A0" w:firstRow="1" w:lastRow="0" w:firstColumn="1" w:lastColumn="0" w:noHBand="0" w:noVBand="1"/>
      </w:tblPr>
      <w:tblGrid>
        <w:gridCol w:w="9130"/>
      </w:tblGrid>
      <w:tr w:rsidR="00933C30" w:rsidRPr="00E57062" w14:paraId="3422853F" w14:textId="77777777" w:rsidTr="00785D1C">
        <w:trPr>
          <w:trHeight w:val="1475"/>
        </w:trPr>
        <w:tc>
          <w:tcPr>
            <w:tcW w:w="9130" w:type="dxa"/>
            <w:noWrap/>
            <w:hideMark/>
          </w:tcPr>
          <w:p w14:paraId="55EE5AE9" w14:textId="77777777" w:rsidR="00933C30" w:rsidRPr="00E57062" w:rsidRDefault="00933C30" w:rsidP="00785D1C">
            <w:r w:rsidRPr="00E57062">
              <w:t>Provide a description of the program, placement, service, strategy or system enhancement that was funded with JJCPA and/or YOBG funds in the preceding fiscal year.</w:t>
            </w:r>
            <w:r>
              <w:t xml:space="preserve"> </w:t>
            </w:r>
            <w:r w:rsidRPr="00E57062">
              <w:t xml:space="preserve">For example, you might want to include information on the types of youth served, prevention services you provided, your accomplishments, any </w:t>
            </w:r>
            <w:r>
              <w:t>b</w:t>
            </w:r>
            <w:r w:rsidRPr="00E57062">
              <w:t>arriers encountered, and what specifically JJCPA and/or YOBG funds paid for</w:t>
            </w:r>
            <w:r>
              <w:t>.</w:t>
            </w:r>
          </w:p>
        </w:tc>
      </w:tr>
      <w:tr w:rsidR="00933C30" w:rsidRPr="00E57062" w14:paraId="65109CB1" w14:textId="77777777" w:rsidTr="00785D1C">
        <w:trPr>
          <w:trHeight w:val="1475"/>
        </w:trPr>
        <w:tc>
          <w:tcPr>
            <w:tcW w:w="9130" w:type="dxa"/>
            <w:noWrap/>
          </w:tcPr>
          <w:p w14:paraId="2B5E8B3E" w14:textId="77777777" w:rsidR="00933C30" w:rsidRPr="00E57062" w:rsidRDefault="00933C30" w:rsidP="00785D1C"/>
        </w:tc>
      </w:tr>
    </w:tbl>
    <w:p w14:paraId="54A5E734" w14:textId="5568A9A0" w:rsidR="00222B90" w:rsidRPr="001223CA" w:rsidRDefault="00222B90" w:rsidP="007D1DCC"/>
    <w:sectPr w:rsidR="00222B90" w:rsidRPr="001223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266F2" w14:textId="77777777" w:rsidR="00D36F86" w:rsidRDefault="00D36F86" w:rsidP="00CB3828">
      <w:pPr>
        <w:spacing w:after="0" w:line="240" w:lineRule="auto"/>
      </w:pPr>
      <w:r>
        <w:separator/>
      </w:r>
    </w:p>
  </w:endnote>
  <w:endnote w:type="continuationSeparator" w:id="0">
    <w:p w14:paraId="6492AEA1" w14:textId="77777777" w:rsidR="00D36F86" w:rsidRDefault="00D36F86" w:rsidP="00CB3828">
      <w:pPr>
        <w:spacing w:after="0" w:line="240" w:lineRule="auto"/>
      </w:pPr>
      <w:r>
        <w:continuationSeparator/>
      </w:r>
    </w:p>
  </w:endnote>
  <w:endnote w:type="continuationNotice" w:id="1">
    <w:p w14:paraId="0CF0A264" w14:textId="77777777" w:rsidR="00D36F86" w:rsidRDefault="00D36F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igtree">
    <w:altName w:val="Calibri"/>
    <w:panose1 w:val="00000000000000000000"/>
    <w:charset w:val="00"/>
    <w:family w:val="auto"/>
    <w:pitch w:val="variable"/>
    <w:sig w:usb0="A000006F" w:usb1="00000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485820"/>
      <w:docPartObj>
        <w:docPartGallery w:val="Page Numbers (Bottom of Page)"/>
        <w:docPartUnique/>
      </w:docPartObj>
    </w:sdtPr>
    <w:sdtEndPr/>
    <w:sdtContent>
      <w:p w14:paraId="2D4A4E87" w14:textId="0258E750" w:rsidR="00CB3828" w:rsidRPr="00324EC8" w:rsidRDefault="00CB3828">
        <w:pPr>
          <w:pStyle w:val="Footer"/>
          <w:jc w:val="right"/>
        </w:pPr>
        <w:r w:rsidRPr="00324EC8">
          <w:fldChar w:fldCharType="begin"/>
        </w:r>
        <w:r w:rsidRPr="00324EC8">
          <w:instrText xml:space="preserve"> PAGE   \* MERGEFORMAT </w:instrText>
        </w:r>
        <w:r w:rsidRPr="00324EC8">
          <w:fldChar w:fldCharType="separate"/>
        </w:r>
        <w:r w:rsidRPr="00324EC8">
          <w:t>2</w:t>
        </w:r>
        <w:r w:rsidRPr="00324EC8">
          <w:fldChar w:fldCharType="end"/>
        </w:r>
      </w:p>
    </w:sdtContent>
  </w:sdt>
  <w:p w14:paraId="7C516D61" w14:textId="77777777" w:rsidR="00CB3828" w:rsidRDefault="00CB3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06654" w14:textId="77777777" w:rsidR="00D36F86" w:rsidRDefault="00D36F86" w:rsidP="00CB3828">
      <w:pPr>
        <w:spacing w:after="0" w:line="240" w:lineRule="auto"/>
      </w:pPr>
      <w:r>
        <w:separator/>
      </w:r>
    </w:p>
  </w:footnote>
  <w:footnote w:type="continuationSeparator" w:id="0">
    <w:p w14:paraId="60F36102" w14:textId="77777777" w:rsidR="00D36F86" w:rsidRDefault="00D36F86" w:rsidP="00CB3828">
      <w:pPr>
        <w:spacing w:after="0" w:line="240" w:lineRule="auto"/>
      </w:pPr>
      <w:r>
        <w:continuationSeparator/>
      </w:r>
    </w:p>
  </w:footnote>
  <w:footnote w:type="continuationNotice" w:id="1">
    <w:p w14:paraId="13C50F5D" w14:textId="77777777" w:rsidR="00D36F86" w:rsidRDefault="00D36F86">
      <w:pPr>
        <w:spacing w:after="0" w:line="240" w:lineRule="auto"/>
      </w:pPr>
    </w:p>
  </w:footnote>
  <w:footnote w:id="2">
    <w:p w14:paraId="3982FF6D" w14:textId="54F68AE0" w:rsidR="00E006E4" w:rsidRDefault="00E006E4" w:rsidP="0077695F">
      <w:pPr>
        <w:pStyle w:val="FootnoteText"/>
      </w:pPr>
      <w:r>
        <w:rPr>
          <w:rStyle w:val="FootnoteReference"/>
        </w:rPr>
        <w:footnoteRef/>
      </w:r>
      <w:r>
        <w:t xml:space="preserve"> </w:t>
      </w:r>
      <w:r w:rsidR="0077695F">
        <w:t>In 2020, the California Legislature passed Senate Bill 823-Juvenile Justice Realignment. In accordance, the Division of Juvenile Justice (DJJ) closed as of 6/30/2023. The disposition previously labeled “DJJ” has been replaced with the new disposition “Secure Track County Facility-SB 823” and is represented in this template as “STCF-SB823.”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D79F0" w14:textId="72461AC3" w:rsidR="00874DB4" w:rsidRDefault="00874DB4" w:rsidP="00874DB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241AE" w14:textId="59013183" w:rsidR="00874DB4" w:rsidRDefault="00A0348B" w:rsidP="00874DB4">
    <w:pPr>
      <w:pStyle w:val="Header"/>
      <w:jc w:val="center"/>
    </w:pPr>
    <w:r>
      <w:rPr>
        <w:noProof/>
      </w:rPr>
      <w:drawing>
        <wp:inline distT="0" distB="0" distL="0" distR="0" wp14:anchorId="1DD54C2D" wp14:editId="4578EC74">
          <wp:extent cx="3190609" cy="730840"/>
          <wp:effectExtent l="0" t="0" r="0" b="0"/>
          <wp:docPr id="1870114368" name="Picture 2" descr="Graphical user interfac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632427" name="Picture 2" descr="Graphical user interfac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274240" cy="7499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249C1"/>
    <w:multiLevelType w:val="hybridMultilevel"/>
    <w:tmpl w:val="51EADB48"/>
    <w:lvl w:ilvl="0" w:tplc="1AD6DCE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64437"/>
    <w:multiLevelType w:val="hybridMultilevel"/>
    <w:tmpl w:val="74E29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81E04"/>
    <w:multiLevelType w:val="hybridMultilevel"/>
    <w:tmpl w:val="4CD87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9E46D1"/>
    <w:multiLevelType w:val="hybridMultilevel"/>
    <w:tmpl w:val="5ECC3A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F10453"/>
    <w:multiLevelType w:val="hybridMultilevel"/>
    <w:tmpl w:val="D9F05C2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803D87"/>
    <w:multiLevelType w:val="hybridMultilevel"/>
    <w:tmpl w:val="4B102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7B306B"/>
    <w:multiLevelType w:val="hybridMultilevel"/>
    <w:tmpl w:val="59C078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2E7FBC"/>
    <w:multiLevelType w:val="hybridMultilevel"/>
    <w:tmpl w:val="26DAF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7314FE"/>
    <w:multiLevelType w:val="hybridMultilevel"/>
    <w:tmpl w:val="F7C855C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690B230F"/>
    <w:multiLevelType w:val="hybridMultilevel"/>
    <w:tmpl w:val="9FFCFB6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A764DF4"/>
    <w:multiLevelType w:val="hybridMultilevel"/>
    <w:tmpl w:val="BAD2ACC0"/>
    <w:lvl w:ilvl="0" w:tplc="9102977C">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469685">
    <w:abstractNumId w:val="3"/>
  </w:num>
  <w:num w:numId="2" w16cid:durableId="13387479">
    <w:abstractNumId w:val="6"/>
  </w:num>
  <w:num w:numId="3" w16cid:durableId="667514102">
    <w:abstractNumId w:val="9"/>
  </w:num>
  <w:num w:numId="4" w16cid:durableId="1912348642">
    <w:abstractNumId w:val="8"/>
  </w:num>
  <w:num w:numId="5" w16cid:durableId="547423360">
    <w:abstractNumId w:val="4"/>
  </w:num>
  <w:num w:numId="6" w16cid:durableId="1694109251">
    <w:abstractNumId w:val="7"/>
  </w:num>
  <w:num w:numId="7" w16cid:durableId="1366564789">
    <w:abstractNumId w:val="2"/>
  </w:num>
  <w:num w:numId="8" w16cid:durableId="1930041371">
    <w:abstractNumId w:val="10"/>
  </w:num>
  <w:num w:numId="9" w16cid:durableId="633831022">
    <w:abstractNumId w:val="1"/>
  </w:num>
  <w:num w:numId="10" w16cid:durableId="1467120286">
    <w:abstractNumId w:val="5"/>
  </w:num>
  <w:num w:numId="11" w16cid:durableId="1799450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3CA"/>
    <w:rsid w:val="00044A5A"/>
    <w:rsid w:val="00047378"/>
    <w:rsid w:val="00053A2A"/>
    <w:rsid w:val="00055C79"/>
    <w:rsid w:val="00070125"/>
    <w:rsid w:val="0008089E"/>
    <w:rsid w:val="000971D3"/>
    <w:rsid w:val="000A41A7"/>
    <w:rsid w:val="000A70B8"/>
    <w:rsid w:val="000B5170"/>
    <w:rsid w:val="000C4932"/>
    <w:rsid w:val="000D22B3"/>
    <w:rsid w:val="000D61F3"/>
    <w:rsid w:val="000E339E"/>
    <w:rsid w:val="001059E8"/>
    <w:rsid w:val="001223CA"/>
    <w:rsid w:val="0012649F"/>
    <w:rsid w:val="001305C7"/>
    <w:rsid w:val="001448A4"/>
    <w:rsid w:val="0015743B"/>
    <w:rsid w:val="00171520"/>
    <w:rsid w:val="00190BA5"/>
    <w:rsid w:val="001B453B"/>
    <w:rsid w:val="001B5589"/>
    <w:rsid w:val="001C0EF0"/>
    <w:rsid w:val="001F1822"/>
    <w:rsid w:val="001F4D4B"/>
    <w:rsid w:val="0020568F"/>
    <w:rsid w:val="00217EB9"/>
    <w:rsid w:val="00222B90"/>
    <w:rsid w:val="00252085"/>
    <w:rsid w:val="002541B7"/>
    <w:rsid w:val="00260103"/>
    <w:rsid w:val="00271754"/>
    <w:rsid w:val="002730D8"/>
    <w:rsid w:val="002845C3"/>
    <w:rsid w:val="002854D6"/>
    <w:rsid w:val="00322BE1"/>
    <w:rsid w:val="00324EC8"/>
    <w:rsid w:val="003421F9"/>
    <w:rsid w:val="00342883"/>
    <w:rsid w:val="003504CF"/>
    <w:rsid w:val="0035224B"/>
    <w:rsid w:val="003565BE"/>
    <w:rsid w:val="00356804"/>
    <w:rsid w:val="00372810"/>
    <w:rsid w:val="003758EB"/>
    <w:rsid w:val="003855AE"/>
    <w:rsid w:val="003A0225"/>
    <w:rsid w:val="003A6A4C"/>
    <w:rsid w:val="003A7839"/>
    <w:rsid w:val="003C599F"/>
    <w:rsid w:val="003E2D83"/>
    <w:rsid w:val="003E49F2"/>
    <w:rsid w:val="003E6874"/>
    <w:rsid w:val="00415439"/>
    <w:rsid w:val="00423CAE"/>
    <w:rsid w:val="00435A0D"/>
    <w:rsid w:val="0044171A"/>
    <w:rsid w:val="00450205"/>
    <w:rsid w:val="00470C80"/>
    <w:rsid w:val="004875FB"/>
    <w:rsid w:val="004A31B7"/>
    <w:rsid w:val="004A35DA"/>
    <w:rsid w:val="004B421B"/>
    <w:rsid w:val="004E5B5A"/>
    <w:rsid w:val="005238BF"/>
    <w:rsid w:val="00525284"/>
    <w:rsid w:val="0053122B"/>
    <w:rsid w:val="005352F7"/>
    <w:rsid w:val="005604CB"/>
    <w:rsid w:val="00565BCC"/>
    <w:rsid w:val="00590C9F"/>
    <w:rsid w:val="005940C9"/>
    <w:rsid w:val="005A2AEA"/>
    <w:rsid w:val="005A52A6"/>
    <w:rsid w:val="005B4CBF"/>
    <w:rsid w:val="005C085B"/>
    <w:rsid w:val="005C1D31"/>
    <w:rsid w:val="005D0A5C"/>
    <w:rsid w:val="005E0BA9"/>
    <w:rsid w:val="006442F6"/>
    <w:rsid w:val="006444FD"/>
    <w:rsid w:val="0069027C"/>
    <w:rsid w:val="006D4452"/>
    <w:rsid w:val="006D5337"/>
    <w:rsid w:val="006E2290"/>
    <w:rsid w:val="006F076B"/>
    <w:rsid w:val="00702A11"/>
    <w:rsid w:val="00724848"/>
    <w:rsid w:val="00733889"/>
    <w:rsid w:val="00740850"/>
    <w:rsid w:val="0077695F"/>
    <w:rsid w:val="007A4B97"/>
    <w:rsid w:val="007B5C53"/>
    <w:rsid w:val="007B7F1E"/>
    <w:rsid w:val="007C5CFB"/>
    <w:rsid w:val="007D1DCC"/>
    <w:rsid w:val="007D3503"/>
    <w:rsid w:val="007E6078"/>
    <w:rsid w:val="008010C3"/>
    <w:rsid w:val="00837E17"/>
    <w:rsid w:val="0084029A"/>
    <w:rsid w:val="008503FD"/>
    <w:rsid w:val="008510D1"/>
    <w:rsid w:val="00874DB4"/>
    <w:rsid w:val="00881B4C"/>
    <w:rsid w:val="008852B1"/>
    <w:rsid w:val="00890C74"/>
    <w:rsid w:val="0089315B"/>
    <w:rsid w:val="008B68A6"/>
    <w:rsid w:val="008C3A78"/>
    <w:rsid w:val="00905606"/>
    <w:rsid w:val="00910B71"/>
    <w:rsid w:val="00914A05"/>
    <w:rsid w:val="0091730E"/>
    <w:rsid w:val="009250C9"/>
    <w:rsid w:val="00933C30"/>
    <w:rsid w:val="00936F42"/>
    <w:rsid w:val="00950EE1"/>
    <w:rsid w:val="00960381"/>
    <w:rsid w:val="00983688"/>
    <w:rsid w:val="009B64D7"/>
    <w:rsid w:val="009C1D7D"/>
    <w:rsid w:val="009D150F"/>
    <w:rsid w:val="009D2CAD"/>
    <w:rsid w:val="009E0E77"/>
    <w:rsid w:val="009E677D"/>
    <w:rsid w:val="00A0348B"/>
    <w:rsid w:val="00A14B18"/>
    <w:rsid w:val="00A33400"/>
    <w:rsid w:val="00A4372F"/>
    <w:rsid w:val="00A44F41"/>
    <w:rsid w:val="00A620E0"/>
    <w:rsid w:val="00A808A1"/>
    <w:rsid w:val="00A95271"/>
    <w:rsid w:val="00AA7D2C"/>
    <w:rsid w:val="00AB2085"/>
    <w:rsid w:val="00B023F8"/>
    <w:rsid w:val="00B033DA"/>
    <w:rsid w:val="00B073B2"/>
    <w:rsid w:val="00B65FA6"/>
    <w:rsid w:val="00B76402"/>
    <w:rsid w:val="00B845B0"/>
    <w:rsid w:val="00B90BDD"/>
    <w:rsid w:val="00BB1DA5"/>
    <w:rsid w:val="00BD5641"/>
    <w:rsid w:val="00BF0E14"/>
    <w:rsid w:val="00C6065B"/>
    <w:rsid w:val="00C67291"/>
    <w:rsid w:val="00C84A0C"/>
    <w:rsid w:val="00C8559A"/>
    <w:rsid w:val="00C855F6"/>
    <w:rsid w:val="00C86DC5"/>
    <w:rsid w:val="00C91BDF"/>
    <w:rsid w:val="00C955CC"/>
    <w:rsid w:val="00C977FC"/>
    <w:rsid w:val="00CB3828"/>
    <w:rsid w:val="00CD4F02"/>
    <w:rsid w:val="00CF0D5C"/>
    <w:rsid w:val="00D03C0D"/>
    <w:rsid w:val="00D142DE"/>
    <w:rsid w:val="00D20B13"/>
    <w:rsid w:val="00D2495F"/>
    <w:rsid w:val="00D27A83"/>
    <w:rsid w:val="00D31435"/>
    <w:rsid w:val="00D36F86"/>
    <w:rsid w:val="00D504C5"/>
    <w:rsid w:val="00D5254A"/>
    <w:rsid w:val="00D5790C"/>
    <w:rsid w:val="00D72DB0"/>
    <w:rsid w:val="00D81807"/>
    <w:rsid w:val="00D83718"/>
    <w:rsid w:val="00D845C3"/>
    <w:rsid w:val="00DA533A"/>
    <w:rsid w:val="00DC1352"/>
    <w:rsid w:val="00DE1309"/>
    <w:rsid w:val="00DE17B4"/>
    <w:rsid w:val="00DF1F08"/>
    <w:rsid w:val="00E006E4"/>
    <w:rsid w:val="00E04B5E"/>
    <w:rsid w:val="00E23374"/>
    <w:rsid w:val="00E25E75"/>
    <w:rsid w:val="00E33B7F"/>
    <w:rsid w:val="00E44E4C"/>
    <w:rsid w:val="00E52002"/>
    <w:rsid w:val="00E57062"/>
    <w:rsid w:val="00E61F42"/>
    <w:rsid w:val="00E66C61"/>
    <w:rsid w:val="00EA67ED"/>
    <w:rsid w:val="00EB1AF4"/>
    <w:rsid w:val="00EE28C1"/>
    <w:rsid w:val="00EF652C"/>
    <w:rsid w:val="00EF72D2"/>
    <w:rsid w:val="00F10F5D"/>
    <w:rsid w:val="00F15CEA"/>
    <w:rsid w:val="00F37CCA"/>
    <w:rsid w:val="00F531D6"/>
    <w:rsid w:val="00F6708B"/>
    <w:rsid w:val="00F87760"/>
    <w:rsid w:val="00F91E5A"/>
    <w:rsid w:val="00FB7940"/>
    <w:rsid w:val="00FC6DE6"/>
    <w:rsid w:val="00FC7658"/>
    <w:rsid w:val="12CED6FE"/>
    <w:rsid w:val="71E6B3D4"/>
    <w:rsid w:val="7306E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02FA5"/>
  <w15:chartTrackingRefBased/>
  <w15:docId w15:val="{8E411CE9-19C0-45A1-AEA9-4084D6F1A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29A"/>
    <w:rPr>
      <w:rFonts w:ascii="Arial" w:hAnsi="Arial"/>
      <w:sz w:val="24"/>
    </w:rPr>
  </w:style>
  <w:style w:type="paragraph" w:styleId="Heading1">
    <w:name w:val="heading 1"/>
    <w:basedOn w:val="Normal"/>
    <w:next w:val="Normal"/>
    <w:link w:val="Heading1Char"/>
    <w:uiPriority w:val="9"/>
    <w:qFormat/>
    <w:rsid w:val="0084029A"/>
    <w:pPr>
      <w:keepNext/>
      <w:keepLines/>
      <w:spacing w:before="120" w:after="80"/>
      <w:jc w:val="center"/>
      <w:outlineLvl w:val="0"/>
    </w:pPr>
    <w:rPr>
      <w:rFonts w:eastAsiaTheme="majorEastAsia" w:cstheme="majorBidi"/>
      <w:color w:val="02346E"/>
      <w:sz w:val="40"/>
      <w:szCs w:val="40"/>
    </w:rPr>
  </w:style>
  <w:style w:type="paragraph" w:styleId="Heading2">
    <w:name w:val="heading 2"/>
    <w:basedOn w:val="Normal"/>
    <w:next w:val="Normal"/>
    <w:link w:val="Heading2Char"/>
    <w:uiPriority w:val="9"/>
    <w:unhideWhenUsed/>
    <w:qFormat/>
    <w:rsid w:val="0084029A"/>
    <w:pPr>
      <w:keepNext/>
      <w:keepLines/>
      <w:spacing w:before="160" w:after="80"/>
      <w:outlineLvl w:val="1"/>
    </w:pPr>
    <w:rPr>
      <w:rFonts w:eastAsiaTheme="majorEastAsia" w:cstheme="majorBidi"/>
      <w:color w:val="02346E"/>
      <w:sz w:val="40"/>
      <w:szCs w:val="32"/>
    </w:rPr>
  </w:style>
  <w:style w:type="paragraph" w:styleId="Heading3">
    <w:name w:val="heading 3"/>
    <w:basedOn w:val="Normal"/>
    <w:next w:val="Normal"/>
    <w:link w:val="Heading3Char"/>
    <w:uiPriority w:val="9"/>
    <w:unhideWhenUsed/>
    <w:qFormat/>
    <w:rsid w:val="00B023F8"/>
    <w:pPr>
      <w:keepNext/>
      <w:keepLines/>
      <w:spacing w:before="160" w:after="80"/>
      <w:outlineLvl w:val="2"/>
    </w:pPr>
    <w:rPr>
      <w:rFonts w:eastAsiaTheme="majorEastAsia" w:cstheme="majorBidi"/>
      <w:b/>
      <w:color w:val="02346E"/>
      <w:sz w:val="32"/>
      <w:szCs w:val="28"/>
    </w:rPr>
  </w:style>
  <w:style w:type="paragraph" w:styleId="Heading4">
    <w:name w:val="heading 4"/>
    <w:basedOn w:val="Normal"/>
    <w:next w:val="Normal"/>
    <w:link w:val="Heading4Char"/>
    <w:uiPriority w:val="9"/>
    <w:unhideWhenUsed/>
    <w:qFormat/>
    <w:rsid w:val="0084029A"/>
    <w:pPr>
      <w:keepNext/>
      <w:keepLines/>
      <w:spacing w:before="80" w:after="40"/>
      <w:outlineLvl w:val="3"/>
    </w:pPr>
    <w:rPr>
      <w:rFonts w:eastAsiaTheme="majorEastAsia" w:cstheme="majorBidi"/>
      <w:iCs/>
      <w:color w:val="02346E"/>
      <w:sz w:val="28"/>
    </w:rPr>
  </w:style>
  <w:style w:type="paragraph" w:styleId="Heading5">
    <w:name w:val="heading 5"/>
    <w:basedOn w:val="Normal"/>
    <w:next w:val="Normal"/>
    <w:link w:val="Heading5Char"/>
    <w:uiPriority w:val="9"/>
    <w:unhideWhenUsed/>
    <w:qFormat/>
    <w:rsid w:val="0084029A"/>
    <w:pPr>
      <w:keepNext/>
      <w:keepLines/>
      <w:spacing w:before="80" w:after="40"/>
      <w:outlineLvl w:val="4"/>
    </w:pPr>
    <w:rPr>
      <w:rFonts w:eastAsiaTheme="majorEastAsia" w:cstheme="majorBidi"/>
      <w:color w:val="02346E"/>
    </w:rPr>
  </w:style>
  <w:style w:type="paragraph" w:styleId="Heading6">
    <w:name w:val="heading 6"/>
    <w:basedOn w:val="Normal"/>
    <w:next w:val="Normal"/>
    <w:link w:val="Heading6Char"/>
    <w:uiPriority w:val="9"/>
    <w:semiHidden/>
    <w:unhideWhenUsed/>
    <w:qFormat/>
    <w:rsid w:val="001223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23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23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23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29A"/>
    <w:rPr>
      <w:rFonts w:ascii="Arial" w:eastAsiaTheme="majorEastAsia" w:hAnsi="Arial" w:cstheme="majorBidi"/>
      <w:color w:val="02346E"/>
      <w:sz w:val="40"/>
      <w:szCs w:val="40"/>
    </w:rPr>
  </w:style>
  <w:style w:type="character" w:customStyle="1" w:styleId="Heading2Char">
    <w:name w:val="Heading 2 Char"/>
    <w:basedOn w:val="DefaultParagraphFont"/>
    <w:link w:val="Heading2"/>
    <w:uiPriority w:val="9"/>
    <w:rsid w:val="0084029A"/>
    <w:rPr>
      <w:rFonts w:ascii="Arial" w:eastAsiaTheme="majorEastAsia" w:hAnsi="Arial" w:cstheme="majorBidi"/>
      <w:color w:val="02346E"/>
      <w:sz w:val="40"/>
      <w:szCs w:val="32"/>
    </w:rPr>
  </w:style>
  <w:style w:type="character" w:customStyle="1" w:styleId="Heading3Char">
    <w:name w:val="Heading 3 Char"/>
    <w:basedOn w:val="DefaultParagraphFont"/>
    <w:link w:val="Heading3"/>
    <w:uiPriority w:val="9"/>
    <w:rsid w:val="00B023F8"/>
    <w:rPr>
      <w:rFonts w:ascii="Arial" w:eastAsiaTheme="majorEastAsia" w:hAnsi="Arial" w:cstheme="majorBidi"/>
      <w:b/>
      <w:color w:val="02346E"/>
      <w:sz w:val="32"/>
      <w:szCs w:val="28"/>
    </w:rPr>
  </w:style>
  <w:style w:type="character" w:customStyle="1" w:styleId="Heading4Char">
    <w:name w:val="Heading 4 Char"/>
    <w:basedOn w:val="DefaultParagraphFont"/>
    <w:link w:val="Heading4"/>
    <w:uiPriority w:val="9"/>
    <w:rsid w:val="0084029A"/>
    <w:rPr>
      <w:rFonts w:ascii="Arial" w:eastAsiaTheme="majorEastAsia" w:hAnsi="Arial" w:cstheme="majorBidi"/>
      <w:iCs/>
      <w:color w:val="02346E"/>
      <w:sz w:val="28"/>
    </w:rPr>
  </w:style>
  <w:style w:type="character" w:customStyle="1" w:styleId="Heading5Char">
    <w:name w:val="Heading 5 Char"/>
    <w:basedOn w:val="DefaultParagraphFont"/>
    <w:link w:val="Heading5"/>
    <w:uiPriority w:val="9"/>
    <w:rsid w:val="0084029A"/>
    <w:rPr>
      <w:rFonts w:ascii="Arial" w:eastAsiaTheme="majorEastAsia" w:hAnsi="Arial" w:cstheme="majorBidi"/>
      <w:color w:val="02346E"/>
      <w:sz w:val="24"/>
    </w:rPr>
  </w:style>
  <w:style w:type="character" w:customStyle="1" w:styleId="Heading6Char">
    <w:name w:val="Heading 6 Char"/>
    <w:basedOn w:val="DefaultParagraphFont"/>
    <w:link w:val="Heading6"/>
    <w:uiPriority w:val="9"/>
    <w:semiHidden/>
    <w:rsid w:val="001223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23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23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23CA"/>
    <w:rPr>
      <w:rFonts w:eastAsiaTheme="majorEastAsia" w:cstheme="majorBidi"/>
      <w:color w:val="272727" w:themeColor="text1" w:themeTint="D8"/>
    </w:rPr>
  </w:style>
  <w:style w:type="paragraph" w:styleId="Title">
    <w:name w:val="Title"/>
    <w:basedOn w:val="Normal"/>
    <w:next w:val="Normal"/>
    <w:link w:val="TitleChar"/>
    <w:uiPriority w:val="10"/>
    <w:qFormat/>
    <w:rsid w:val="001223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3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3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23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3CA"/>
    <w:pPr>
      <w:spacing w:before="160"/>
      <w:jc w:val="center"/>
    </w:pPr>
    <w:rPr>
      <w:i/>
      <w:iCs/>
      <w:color w:val="404040" w:themeColor="text1" w:themeTint="BF"/>
    </w:rPr>
  </w:style>
  <w:style w:type="character" w:customStyle="1" w:styleId="QuoteChar">
    <w:name w:val="Quote Char"/>
    <w:basedOn w:val="DefaultParagraphFont"/>
    <w:link w:val="Quote"/>
    <w:uiPriority w:val="29"/>
    <w:rsid w:val="001223CA"/>
    <w:rPr>
      <w:i/>
      <w:iCs/>
      <w:color w:val="404040" w:themeColor="text1" w:themeTint="BF"/>
    </w:rPr>
  </w:style>
  <w:style w:type="paragraph" w:styleId="ListParagraph">
    <w:name w:val="List Paragraph"/>
    <w:basedOn w:val="Normal"/>
    <w:uiPriority w:val="34"/>
    <w:qFormat/>
    <w:rsid w:val="001223CA"/>
    <w:pPr>
      <w:ind w:left="720"/>
      <w:contextualSpacing/>
    </w:pPr>
  </w:style>
  <w:style w:type="character" w:styleId="IntenseEmphasis">
    <w:name w:val="Intense Emphasis"/>
    <w:basedOn w:val="DefaultParagraphFont"/>
    <w:uiPriority w:val="21"/>
    <w:qFormat/>
    <w:rsid w:val="001223CA"/>
    <w:rPr>
      <w:i/>
      <w:iCs/>
      <w:color w:val="0F4761" w:themeColor="accent1" w:themeShade="BF"/>
    </w:rPr>
  </w:style>
  <w:style w:type="paragraph" w:styleId="IntenseQuote">
    <w:name w:val="Intense Quote"/>
    <w:basedOn w:val="Normal"/>
    <w:next w:val="Normal"/>
    <w:link w:val="IntenseQuoteChar"/>
    <w:uiPriority w:val="30"/>
    <w:qFormat/>
    <w:rsid w:val="001223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23CA"/>
    <w:rPr>
      <w:i/>
      <w:iCs/>
      <w:color w:val="0F4761" w:themeColor="accent1" w:themeShade="BF"/>
    </w:rPr>
  </w:style>
  <w:style w:type="character" w:styleId="IntenseReference">
    <w:name w:val="Intense Reference"/>
    <w:basedOn w:val="DefaultParagraphFont"/>
    <w:uiPriority w:val="32"/>
    <w:qFormat/>
    <w:rsid w:val="001223CA"/>
    <w:rPr>
      <w:b/>
      <w:bCs/>
      <w:smallCaps/>
      <w:color w:val="0F4761" w:themeColor="accent1" w:themeShade="BF"/>
      <w:spacing w:val="5"/>
    </w:rPr>
  </w:style>
  <w:style w:type="table" w:styleId="TableGrid">
    <w:name w:val="Table Grid"/>
    <w:basedOn w:val="TableNormal"/>
    <w:uiPriority w:val="39"/>
    <w:rsid w:val="00122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2AEA"/>
    <w:rPr>
      <w:color w:val="467886" w:themeColor="hyperlink"/>
      <w:u w:val="single"/>
    </w:rPr>
  </w:style>
  <w:style w:type="character" w:styleId="UnresolvedMention">
    <w:name w:val="Unresolved Mention"/>
    <w:basedOn w:val="DefaultParagraphFont"/>
    <w:uiPriority w:val="99"/>
    <w:semiHidden/>
    <w:unhideWhenUsed/>
    <w:rsid w:val="005A2AEA"/>
    <w:rPr>
      <w:color w:val="605E5C"/>
      <w:shd w:val="clear" w:color="auto" w:fill="E1DFDD"/>
    </w:rPr>
  </w:style>
  <w:style w:type="paragraph" w:styleId="TOCHeading">
    <w:name w:val="TOC Heading"/>
    <w:basedOn w:val="Heading1"/>
    <w:next w:val="Normal"/>
    <w:uiPriority w:val="39"/>
    <w:unhideWhenUsed/>
    <w:qFormat/>
    <w:rsid w:val="00C6065B"/>
    <w:pPr>
      <w:spacing w:before="240" w:after="0"/>
      <w:outlineLvl w:val="9"/>
    </w:pPr>
    <w:rPr>
      <w:rFonts w:asciiTheme="majorHAnsi" w:hAnsiTheme="majorHAnsi"/>
      <w:kern w:val="0"/>
      <w:sz w:val="32"/>
      <w:szCs w:val="32"/>
      <w14:ligatures w14:val="none"/>
    </w:rPr>
  </w:style>
  <w:style w:type="paragraph" w:styleId="TOC1">
    <w:name w:val="toc 1"/>
    <w:basedOn w:val="Normal"/>
    <w:next w:val="Normal"/>
    <w:autoRedefine/>
    <w:uiPriority w:val="39"/>
    <w:unhideWhenUsed/>
    <w:rsid w:val="00C6065B"/>
    <w:pPr>
      <w:spacing w:after="100"/>
    </w:pPr>
  </w:style>
  <w:style w:type="paragraph" w:styleId="TOC2">
    <w:name w:val="toc 2"/>
    <w:basedOn w:val="Normal"/>
    <w:next w:val="Normal"/>
    <w:autoRedefine/>
    <w:uiPriority w:val="39"/>
    <w:unhideWhenUsed/>
    <w:rsid w:val="00C6065B"/>
    <w:pPr>
      <w:spacing w:after="100"/>
      <w:ind w:left="220"/>
    </w:pPr>
  </w:style>
  <w:style w:type="paragraph" w:styleId="TOC3">
    <w:name w:val="toc 3"/>
    <w:basedOn w:val="Normal"/>
    <w:next w:val="Normal"/>
    <w:autoRedefine/>
    <w:uiPriority w:val="39"/>
    <w:unhideWhenUsed/>
    <w:rsid w:val="00C6065B"/>
    <w:pPr>
      <w:spacing w:after="100"/>
      <w:ind w:left="440"/>
    </w:pPr>
  </w:style>
  <w:style w:type="paragraph" w:styleId="Header">
    <w:name w:val="header"/>
    <w:basedOn w:val="Normal"/>
    <w:link w:val="HeaderChar"/>
    <w:uiPriority w:val="99"/>
    <w:unhideWhenUsed/>
    <w:rsid w:val="00CB38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828"/>
    <w:rPr>
      <w:rFonts w:ascii="Figtree" w:hAnsi="Figtree"/>
      <w:sz w:val="24"/>
    </w:rPr>
  </w:style>
  <w:style w:type="paragraph" w:styleId="Footer">
    <w:name w:val="footer"/>
    <w:basedOn w:val="Normal"/>
    <w:link w:val="FooterChar"/>
    <w:uiPriority w:val="99"/>
    <w:unhideWhenUsed/>
    <w:rsid w:val="00CB38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828"/>
    <w:rPr>
      <w:rFonts w:ascii="Figtree" w:hAnsi="Figtree"/>
      <w:sz w:val="24"/>
    </w:rPr>
  </w:style>
  <w:style w:type="character" w:styleId="FollowedHyperlink">
    <w:name w:val="FollowedHyperlink"/>
    <w:basedOn w:val="DefaultParagraphFont"/>
    <w:uiPriority w:val="99"/>
    <w:semiHidden/>
    <w:unhideWhenUsed/>
    <w:rsid w:val="005C085B"/>
    <w:rPr>
      <w:color w:val="96607D" w:themeColor="followedHyperlink"/>
      <w:u w:val="single"/>
    </w:rPr>
  </w:style>
  <w:style w:type="character" w:styleId="Mention">
    <w:name w:val="Mention"/>
    <w:basedOn w:val="DefaultParagraphFont"/>
    <w:uiPriority w:val="99"/>
    <w:unhideWhenUsed/>
    <w:rsid w:val="00DC1352"/>
    <w:rPr>
      <w:color w:val="2B579A"/>
      <w:shd w:val="clear" w:color="auto" w:fill="E6E6E6"/>
    </w:rPr>
  </w:style>
  <w:style w:type="paragraph" w:styleId="CommentText">
    <w:name w:val="annotation text"/>
    <w:basedOn w:val="Normal"/>
    <w:link w:val="CommentTextChar"/>
    <w:uiPriority w:val="99"/>
    <w:semiHidden/>
    <w:unhideWhenUsed/>
    <w:rsid w:val="00DC1352"/>
    <w:pPr>
      <w:spacing w:line="240" w:lineRule="auto"/>
    </w:pPr>
    <w:rPr>
      <w:sz w:val="20"/>
      <w:szCs w:val="20"/>
    </w:rPr>
  </w:style>
  <w:style w:type="character" w:customStyle="1" w:styleId="CommentTextChar">
    <w:name w:val="Comment Text Char"/>
    <w:basedOn w:val="DefaultParagraphFont"/>
    <w:link w:val="CommentText"/>
    <w:uiPriority w:val="99"/>
    <w:semiHidden/>
    <w:rsid w:val="00DC1352"/>
    <w:rPr>
      <w:rFonts w:ascii="Figtree" w:hAnsi="Figtree"/>
      <w:sz w:val="20"/>
      <w:szCs w:val="20"/>
    </w:rPr>
  </w:style>
  <w:style w:type="character" w:styleId="CommentReference">
    <w:name w:val="annotation reference"/>
    <w:basedOn w:val="DefaultParagraphFont"/>
    <w:uiPriority w:val="99"/>
    <w:semiHidden/>
    <w:unhideWhenUsed/>
    <w:rsid w:val="00DC1352"/>
    <w:rPr>
      <w:sz w:val="16"/>
      <w:szCs w:val="16"/>
    </w:rPr>
  </w:style>
  <w:style w:type="paragraph" w:styleId="Revision">
    <w:name w:val="Revision"/>
    <w:hidden/>
    <w:uiPriority w:val="99"/>
    <w:semiHidden/>
    <w:rsid w:val="00DC1352"/>
    <w:pPr>
      <w:spacing w:after="0" w:line="240" w:lineRule="auto"/>
    </w:pPr>
    <w:rPr>
      <w:rFonts w:ascii="Figtree" w:hAnsi="Figtree"/>
      <w:sz w:val="24"/>
    </w:rPr>
  </w:style>
  <w:style w:type="paragraph" w:styleId="FootnoteText">
    <w:name w:val="footnote text"/>
    <w:basedOn w:val="Normal"/>
    <w:link w:val="FootnoteTextChar"/>
    <w:uiPriority w:val="99"/>
    <w:semiHidden/>
    <w:unhideWhenUsed/>
    <w:rsid w:val="00E006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06E4"/>
    <w:rPr>
      <w:rFonts w:ascii="Arial" w:hAnsi="Arial"/>
      <w:sz w:val="20"/>
      <w:szCs w:val="20"/>
    </w:rPr>
  </w:style>
  <w:style w:type="character" w:styleId="FootnoteReference">
    <w:name w:val="footnote reference"/>
    <w:basedOn w:val="DefaultParagraphFont"/>
    <w:uiPriority w:val="99"/>
    <w:semiHidden/>
    <w:unhideWhenUsed/>
    <w:rsid w:val="00E006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958632">
      <w:bodyDiv w:val="1"/>
      <w:marLeft w:val="0"/>
      <w:marRight w:val="0"/>
      <w:marTop w:val="0"/>
      <w:marBottom w:val="0"/>
      <w:divBdr>
        <w:top w:val="none" w:sz="0" w:space="0" w:color="auto"/>
        <w:left w:val="none" w:sz="0" w:space="0" w:color="auto"/>
        <w:bottom w:val="none" w:sz="0" w:space="0" w:color="auto"/>
        <w:right w:val="none" w:sz="0" w:space="0" w:color="auto"/>
      </w:divBdr>
    </w:div>
    <w:div w:id="90206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hs.gov/web/section-508/accessibility-checklists/index.html" TargetMode="External"/><Relationship Id="rId18" Type="http://schemas.openxmlformats.org/officeDocument/2006/relationships/hyperlink" Target="https://openjustice.doj.ca.gov/exploration/crime-statistics/arrest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egiscan.com/CA/text/AB169/id/3013949/California-2023-AB169-Chaptered.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scan.com/CA/text/AB169/id/3013949/California-2023-AB169-Chaptered.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320e372-7175-42ae-bb6d-dd857cd9bdf5">
      <Terms xmlns="http://schemas.microsoft.com/office/infopath/2007/PartnerControls"/>
    </lcf76f155ced4ddcb4097134ff3c332f>
    <TaxCatchAll xmlns="a34f6b50-a9f7-4204-89ac-e0f2c967f41a" xsi:nil="true"/>
    <Notes xmlns="6320e372-7175-42ae-bb6d-dd857cd9bdf5" xsi:nil="true"/>
    <Status xmlns="6320e372-7175-42ae-bb6d-dd857cd9bdf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B3A6A5737AE543A93579BC36BA00F6" ma:contentTypeVersion="19" ma:contentTypeDescription="Create a new document." ma:contentTypeScope="" ma:versionID="1a009d08aef8f7239b0263e004ed104f">
  <xsd:schema xmlns:xsd="http://www.w3.org/2001/XMLSchema" xmlns:xs="http://www.w3.org/2001/XMLSchema" xmlns:p="http://schemas.microsoft.com/office/2006/metadata/properties" xmlns:ns2="6320e372-7175-42ae-bb6d-dd857cd9bdf5" xmlns:ns3="a34f6b50-a9f7-4204-89ac-e0f2c967f41a" targetNamespace="http://schemas.microsoft.com/office/2006/metadata/properties" ma:root="true" ma:fieldsID="107ffe5cc762d33162086cdf6e3ced45" ns2:_="" ns3:_="">
    <xsd:import namespace="6320e372-7175-42ae-bb6d-dd857cd9bdf5"/>
    <xsd:import namespace="a34f6b50-a9f7-4204-89ac-e0f2c967f4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Notes" minOccurs="0"/>
                <xsd:element ref="ns2:MediaServiceSearchProperties" minOccurs="0"/>
                <xsd:element ref="ns2:MediaServiceBillingMetadata"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0e372-7175-42ae-bb6d-dd857cd9b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b3969b-0c7e-4dc1-adb6-e6bd511b0a9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description="From BSCC's Google Drive" ma:format="Dropdown" ma:internalName="Notes">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Status" ma:index="25" nillable="true" ma:displayName="Status" ma:format="RadioButtons" ma:internalName="Status">
      <xsd:simpleType>
        <xsd:union memberTypes="dms:Text">
          <xsd:simpleType>
            <xsd:restriction base="dms:Choice">
              <xsd:enumeration value="Active"/>
              <xsd:enumeration value="Archive"/>
              <xsd:enumeration value="Complete"/>
              <xsd:enumeration value="Pending"/>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34f6b50-a9f7-4204-89ac-e0f2c967f4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0f861a9-fb43-478d-9582-b83c88c6229d}" ma:internalName="TaxCatchAll" ma:showField="CatchAllData" ma:web="a34f6b50-a9f7-4204-89ac-e0f2c967f4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5E503C-8603-482B-A5B3-7DDBC97C2728}">
  <ds:schemaRefs>
    <ds:schemaRef ds:uri="http://schemas.openxmlformats.org/officeDocument/2006/bibliography"/>
  </ds:schemaRefs>
</ds:datastoreItem>
</file>

<file path=customXml/itemProps2.xml><?xml version="1.0" encoding="utf-8"?>
<ds:datastoreItem xmlns:ds="http://schemas.openxmlformats.org/officeDocument/2006/customXml" ds:itemID="{CFACA42F-78D2-449B-A889-89CB6B64A091}">
  <ds:schemaRefs>
    <ds:schemaRef ds:uri="http://schemas.microsoft.com/office/2006/metadata/properties"/>
    <ds:schemaRef ds:uri="http://purl.org/dc/dcmitype/"/>
    <ds:schemaRef ds:uri="http://schemas.microsoft.com/office/2006/documentManagement/types"/>
    <ds:schemaRef ds:uri="6320e372-7175-42ae-bb6d-dd857cd9bdf5"/>
    <ds:schemaRef ds:uri="http://schemas.openxmlformats.org/package/2006/metadata/core-properties"/>
    <ds:schemaRef ds:uri="http://purl.org/dc/elements/1.1/"/>
    <ds:schemaRef ds:uri="http://www.w3.org/XML/1998/namespace"/>
    <ds:schemaRef ds:uri="a34f6b50-a9f7-4204-89ac-e0f2c967f41a"/>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F24BC018-BCB3-4396-961F-80788DE06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0e372-7175-42ae-bb6d-dd857cd9bdf5"/>
    <ds:schemaRef ds:uri="a34f6b50-a9f7-4204-89ac-e0f2c967f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D13F91-21B9-4384-9015-B7EDEE6E99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1821</Words>
  <Characters>10383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State Hospitals</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Lucchesi, Christian@OYCR</dc:creator>
  <cp:keywords/>
  <dc:description/>
  <cp:lastModifiedBy>Lucchesi, Christian@OYCR</cp:lastModifiedBy>
  <cp:revision>28</cp:revision>
  <dcterms:created xsi:type="dcterms:W3CDTF">2025-09-10T16:31:00Z</dcterms:created>
  <dcterms:modified xsi:type="dcterms:W3CDTF">2026-01-08T22:28:00Z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0x0101004FB3A6A5737AE543A93579BC36BA00F6</vt:lpwstr>
  </property>
  <property fmtid="{D5CDD505-2E9C-101B-9397-08002B2CF9AE}" pid="3" name="MediaServiceImageTags">
    <vt:lpwstr/>
  </property>
</Properties>
</file>